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2"/>
        <w:tblW w:w="9923" w:type="dxa"/>
        <w:tblInd w:w="-176" w:type="dxa"/>
        <w:tblLook w:val="04A0" w:firstRow="1" w:lastRow="0" w:firstColumn="1" w:lastColumn="0" w:noHBand="0" w:noVBand="1"/>
      </w:tblPr>
      <w:tblGrid>
        <w:gridCol w:w="426"/>
        <w:gridCol w:w="2578"/>
        <w:gridCol w:w="6919"/>
      </w:tblGrid>
      <w:tr w:rsidR="00D03934" w:rsidRPr="00460B8F" w:rsidTr="002B1084">
        <w:trPr>
          <w:trHeight w:val="840"/>
        </w:trPr>
        <w:tc>
          <w:tcPr>
            <w:tcW w:w="9923" w:type="dxa"/>
            <w:gridSpan w:val="3"/>
          </w:tcPr>
          <w:p w:rsidR="00794D1F" w:rsidRPr="00794D1F" w:rsidRDefault="00794D1F" w:rsidP="00794D1F">
            <w:pPr>
              <w:widowControl w:val="0"/>
              <w:autoSpaceDE w:val="0"/>
              <w:autoSpaceDN w:val="0"/>
              <w:spacing w:line="360" w:lineRule="auto"/>
              <w:jc w:val="center"/>
              <w:rPr>
                <w:b/>
                <w:bCs/>
                <w:lang w:val="uk-UA" w:eastAsia="en-US"/>
              </w:rPr>
            </w:pPr>
            <w:r w:rsidRPr="00794D1F">
              <w:rPr>
                <w:b/>
                <w:bCs/>
                <w:lang w:val="uk-UA" w:eastAsia="en-US"/>
              </w:rPr>
              <w:t xml:space="preserve">Обґрунтування технічних та якісних характеристик предмета закупівлі, розміру </w:t>
            </w:r>
            <w:r w:rsidRPr="00794D1F">
              <w:rPr>
                <w:b/>
                <w:bCs/>
                <w:spacing w:val="-57"/>
                <w:lang w:val="uk-UA" w:eastAsia="en-US"/>
              </w:rPr>
              <w:t xml:space="preserve"> </w:t>
            </w:r>
            <w:r w:rsidRPr="00794D1F">
              <w:rPr>
                <w:b/>
                <w:bCs/>
                <w:lang w:val="uk-UA" w:eastAsia="en-US"/>
              </w:rPr>
              <w:t>бюджетного</w:t>
            </w:r>
            <w:r w:rsidRPr="00794D1F">
              <w:rPr>
                <w:b/>
                <w:bCs/>
                <w:spacing w:val="-1"/>
                <w:lang w:val="uk-UA" w:eastAsia="en-US"/>
              </w:rPr>
              <w:t xml:space="preserve"> </w:t>
            </w:r>
            <w:r w:rsidRPr="00794D1F">
              <w:rPr>
                <w:b/>
                <w:bCs/>
                <w:lang w:val="uk-UA" w:eastAsia="en-US"/>
              </w:rPr>
              <w:t>призначення, очікуваної</w:t>
            </w:r>
            <w:r w:rsidRPr="00794D1F">
              <w:rPr>
                <w:b/>
                <w:bCs/>
                <w:spacing w:val="-1"/>
                <w:lang w:val="uk-UA" w:eastAsia="en-US"/>
              </w:rPr>
              <w:t xml:space="preserve"> </w:t>
            </w:r>
            <w:r w:rsidRPr="00794D1F">
              <w:rPr>
                <w:b/>
                <w:bCs/>
                <w:lang w:val="uk-UA" w:eastAsia="en-US"/>
              </w:rPr>
              <w:t>вартості</w:t>
            </w:r>
            <w:r w:rsidRPr="00794D1F">
              <w:rPr>
                <w:b/>
                <w:bCs/>
                <w:spacing w:val="-1"/>
                <w:lang w:val="uk-UA" w:eastAsia="en-US"/>
              </w:rPr>
              <w:t xml:space="preserve"> </w:t>
            </w:r>
            <w:r w:rsidRPr="00794D1F">
              <w:rPr>
                <w:b/>
                <w:bCs/>
                <w:lang w:val="uk-UA" w:eastAsia="en-US"/>
              </w:rPr>
              <w:t>предмета</w:t>
            </w:r>
            <w:r w:rsidRPr="00794D1F">
              <w:rPr>
                <w:b/>
                <w:bCs/>
                <w:spacing w:val="-2"/>
                <w:lang w:val="uk-UA" w:eastAsia="en-US"/>
              </w:rPr>
              <w:t xml:space="preserve"> </w:t>
            </w:r>
            <w:r w:rsidRPr="00794D1F">
              <w:rPr>
                <w:b/>
                <w:bCs/>
                <w:lang w:val="uk-UA" w:eastAsia="en-US"/>
              </w:rPr>
              <w:t>закупівлі</w:t>
            </w:r>
          </w:p>
          <w:p w:rsidR="00794D1F" w:rsidRPr="00794D1F" w:rsidRDefault="00794D1F" w:rsidP="00794D1F">
            <w:pPr>
              <w:widowControl w:val="0"/>
              <w:autoSpaceDE w:val="0"/>
              <w:autoSpaceDN w:val="0"/>
              <w:spacing w:line="360" w:lineRule="auto"/>
              <w:jc w:val="center"/>
              <w:rPr>
                <w:b/>
                <w:bCs/>
                <w:i/>
                <w:lang w:val="uk-UA" w:eastAsia="en-US"/>
              </w:rPr>
            </w:pPr>
            <w:r w:rsidRPr="00794D1F">
              <w:rPr>
                <w:b/>
                <w:bCs/>
                <w:i/>
                <w:lang w:val="uk-UA" w:eastAsia="en-US"/>
              </w:rPr>
              <w:t>(відповідно до пункту 41 постанови Кабінету Міністрів України від</w:t>
            </w:r>
            <w:r w:rsidRPr="00794D1F">
              <w:rPr>
                <w:b/>
                <w:bCs/>
                <w:i/>
                <w:spacing w:val="-13"/>
                <w:lang w:val="uk-UA" w:eastAsia="en-US"/>
              </w:rPr>
              <w:t xml:space="preserve"> </w:t>
            </w:r>
            <w:r w:rsidRPr="00794D1F">
              <w:rPr>
                <w:b/>
                <w:bCs/>
                <w:i/>
                <w:lang w:val="uk-UA" w:eastAsia="en-US"/>
              </w:rPr>
              <w:t>11.10.2016 р. № 710</w:t>
            </w:r>
          </w:p>
          <w:p w:rsidR="00D03934" w:rsidRPr="00794D1F" w:rsidRDefault="00794D1F" w:rsidP="00794D1F">
            <w:pPr>
              <w:jc w:val="center"/>
              <w:rPr>
                <w:b/>
                <w:lang w:val="uk-UA"/>
              </w:rPr>
            </w:pPr>
            <w:r w:rsidRPr="00794D1F">
              <w:rPr>
                <w:b/>
                <w:i/>
                <w:lang w:val="uk-UA" w:eastAsia="en-US"/>
              </w:rPr>
              <w:t>«Про</w:t>
            </w:r>
            <w:r w:rsidRPr="00794D1F">
              <w:rPr>
                <w:b/>
                <w:i/>
                <w:spacing w:val="-6"/>
                <w:lang w:val="uk-UA" w:eastAsia="en-US"/>
              </w:rPr>
              <w:t xml:space="preserve"> </w:t>
            </w:r>
            <w:r w:rsidRPr="00794D1F">
              <w:rPr>
                <w:b/>
                <w:i/>
                <w:lang w:val="uk-UA" w:eastAsia="en-US"/>
              </w:rPr>
              <w:t>ефективне</w:t>
            </w:r>
            <w:r w:rsidRPr="00794D1F">
              <w:rPr>
                <w:b/>
                <w:i/>
                <w:spacing w:val="-4"/>
                <w:lang w:val="uk-UA" w:eastAsia="en-US"/>
              </w:rPr>
              <w:t xml:space="preserve"> </w:t>
            </w:r>
            <w:r w:rsidRPr="00794D1F">
              <w:rPr>
                <w:b/>
                <w:i/>
                <w:lang w:val="uk-UA" w:eastAsia="en-US"/>
              </w:rPr>
              <w:t>використання</w:t>
            </w:r>
            <w:r w:rsidRPr="00794D1F">
              <w:rPr>
                <w:b/>
                <w:i/>
                <w:spacing w:val="-5"/>
                <w:lang w:val="uk-UA" w:eastAsia="en-US"/>
              </w:rPr>
              <w:t xml:space="preserve"> </w:t>
            </w:r>
            <w:r w:rsidRPr="00794D1F">
              <w:rPr>
                <w:b/>
                <w:i/>
                <w:lang w:val="uk-UA" w:eastAsia="en-US"/>
              </w:rPr>
              <w:t>державних</w:t>
            </w:r>
            <w:r w:rsidRPr="00794D1F">
              <w:rPr>
                <w:b/>
                <w:i/>
                <w:spacing w:val="-5"/>
                <w:lang w:val="uk-UA" w:eastAsia="en-US"/>
              </w:rPr>
              <w:t xml:space="preserve"> </w:t>
            </w:r>
            <w:r w:rsidRPr="00794D1F">
              <w:rPr>
                <w:b/>
                <w:i/>
                <w:lang w:val="uk-UA" w:eastAsia="en-US"/>
              </w:rPr>
              <w:t>коштів» (зі</w:t>
            </w:r>
            <w:r w:rsidRPr="00794D1F">
              <w:rPr>
                <w:b/>
                <w:i/>
                <w:spacing w:val="-5"/>
                <w:lang w:val="uk-UA" w:eastAsia="en-US"/>
              </w:rPr>
              <w:t xml:space="preserve"> </w:t>
            </w:r>
            <w:r w:rsidRPr="00794D1F">
              <w:rPr>
                <w:b/>
                <w:i/>
                <w:lang w:val="uk-UA" w:eastAsia="en-US"/>
              </w:rPr>
              <w:t>змінами))</w:t>
            </w:r>
          </w:p>
        </w:tc>
      </w:tr>
      <w:tr w:rsidR="00D03934" w:rsidRPr="00460B8F" w:rsidTr="000A59E9">
        <w:tc>
          <w:tcPr>
            <w:tcW w:w="426" w:type="dxa"/>
          </w:tcPr>
          <w:p w:rsidR="00D03934" w:rsidRPr="00460B8F" w:rsidRDefault="00D03934" w:rsidP="002B1084">
            <w:pPr>
              <w:jc w:val="center"/>
              <w:rPr>
                <w:lang w:val="uk-UA"/>
              </w:rPr>
            </w:pPr>
            <w:r w:rsidRPr="00460B8F">
              <w:rPr>
                <w:lang w:val="uk-UA"/>
              </w:rPr>
              <w:t>1.</w:t>
            </w:r>
          </w:p>
        </w:tc>
        <w:tc>
          <w:tcPr>
            <w:tcW w:w="2578" w:type="dxa"/>
          </w:tcPr>
          <w:p w:rsidR="00D03934" w:rsidRPr="00460B8F" w:rsidRDefault="00D03934" w:rsidP="00D03934">
            <w:pPr>
              <w:rPr>
                <w:lang w:val="uk-UA"/>
              </w:rPr>
            </w:pPr>
            <w:r w:rsidRPr="00460B8F">
              <w:rPr>
                <w:lang w:val="uk-UA"/>
              </w:rPr>
              <w:t>Назва предмета закупівлі</w:t>
            </w:r>
          </w:p>
        </w:tc>
        <w:tc>
          <w:tcPr>
            <w:tcW w:w="6919" w:type="dxa"/>
          </w:tcPr>
          <w:p w:rsidR="002B1084" w:rsidRPr="00402684" w:rsidRDefault="006A7010" w:rsidP="00D03934">
            <w:pPr>
              <w:jc w:val="both"/>
              <w:rPr>
                <w:b/>
                <w:lang w:val="uk-UA"/>
              </w:rPr>
            </w:pPr>
            <w:r w:rsidRPr="00402684">
              <w:rPr>
                <w:b/>
                <w:color w:val="000000"/>
                <w:shd w:val="clear" w:color="auto" w:fill="FDFEFD"/>
              </w:rPr>
              <w:t>«Влаштування (будівництво) вуличного освітлення у с.Хлівчани по вул. І.Франка Белзької міської ради Львівської області».Коригування. (Код ДК 021:2015 - 45310000-3 Електромонтажні роботи)</w:t>
            </w:r>
            <w:bookmarkStart w:id="0" w:name="_GoBack"/>
            <w:bookmarkEnd w:id="0"/>
          </w:p>
          <w:p w:rsidR="00D03934" w:rsidRPr="00460B8F" w:rsidRDefault="002B1084" w:rsidP="002B1084">
            <w:pPr>
              <w:jc w:val="both"/>
              <w:rPr>
                <w:lang w:val="uk-UA"/>
              </w:rPr>
            </w:pPr>
            <w:r w:rsidRPr="00460B8F">
              <w:t xml:space="preserve">(ідентифікатор закупівлі: </w:t>
            </w:r>
            <w:r w:rsidR="006A7010" w:rsidRPr="00460B8F">
              <w:rPr>
                <w:color w:val="000000"/>
                <w:shd w:val="clear" w:color="auto" w:fill="F3F3F3"/>
              </w:rPr>
              <w:t>UA-2021-12-08-004306-a</w:t>
            </w:r>
            <w:r w:rsidRPr="00460B8F">
              <w:t>)</w:t>
            </w:r>
          </w:p>
        </w:tc>
      </w:tr>
      <w:tr w:rsidR="00D03934" w:rsidRPr="00460B8F" w:rsidTr="000A59E9">
        <w:tc>
          <w:tcPr>
            <w:tcW w:w="426" w:type="dxa"/>
          </w:tcPr>
          <w:p w:rsidR="00D03934" w:rsidRPr="00460B8F" w:rsidRDefault="00D03934" w:rsidP="002B1084">
            <w:pPr>
              <w:jc w:val="center"/>
              <w:rPr>
                <w:lang w:val="uk-UA"/>
              </w:rPr>
            </w:pPr>
            <w:r w:rsidRPr="00460B8F">
              <w:rPr>
                <w:lang w:val="uk-UA"/>
              </w:rPr>
              <w:t>2.</w:t>
            </w:r>
          </w:p>
        </w:tc>
        <w:tc>
          <w:tcPr>
            <w:tcW w:w="2578" w:type="dxa"/>
          </w:tcPr>
          <w:p w:rsidR="00D03934" w:rsidRPr="00460B8F" w:rsidRDefault="00D03934" w:rsidP="00D03934">
            <w:pPr>
              <w:rPr>
                <w:lang w:val="uk-UA"/>
              </w:rPr>
            </w:pPr>
            <w:r w:rsidRPr="00460B8F">
              <w:rPr>
                <w:lang w:val="uk-UA"/>
              </w:rPr>
              <w:t>Обґрунтування технічних та якісних характеристик предмета закупівлі</w:t>
            </w:r>
          </w:p>
        </w:tc>
        <w:tc>
          <w:tcPr>
            <w:tcW w:w="6919" w:type="dxa"/>
          </w:tcPr>
          <w:p w:rsidR="00D03934" w:rsidRPr="00460B8F" w:rsidRDefault="006A7010" w:rsidP="006A7010">
            <w:pPr>
              <w:shd w:val="clear" w:color="auto" w:fill="FFFFFF"/>
              <w:jc w:val="both"/>
              <w:rPr>
                <w:rFonts w:eastAsia="Calibri"/>
                <w:bCs/>
                <w:lang w:val="uk-UA" w:eastAsia="uk-UA"/>
              </w:rPr>
            </w:pPr>
            <w:r w:rsidRPr="006A7010">
              <w:rPr>
                <w:lang w:val="uk-UA" w:eastAsia="uk-UA"/>
              </w:rPr>
              <w:t>відповідно до п.5 ч.7 ст. 3 ЗУ «Про публічні закупівлі», закупівля здійснюється без застосування порядку проведення спрощених закупівель, встановленого цим законом, у разі, якщо після укладення договору про закупівлю у замовника виникла необхідність закупівлі додаткових аналогічних робіт чи послуг у того самого учасника. Закупівля додаткових аналогічних робіт чи послуг у того самого учасника здійснюється протягом трьох років після укладення договору про закупівлю, якщо загальна вартість таких робіт чи послуг не перевищує 50 відсотків ціни основного договору про закупівлю, укладеного за результатами проведення тендеру/спрощеної процедури</w:t>
            </w:r>
            <w:r w:rsidRPr="00460B8F">
              <w:rPr>
                <w:lang w:val="uk-UA" w:eastAsia="uk-UA"/>
              </w:rPr>
              <w:t xml:space="preserve">. Слід зауважити, що аналогічна ситуація виникла і в замовника при здійсненні закупівлі робіт з  </w:t>
            </w:r>
            <w:r w:rsidRPr="00794D1F">
              <w:rPr>
                <w:rFonts w:eastAsia="Calibri"/>
                <w:bCs/>
                <w:lang w:val="uk-UA" w:eastAsia="uk-UA"/>
              </w:rPr>
              <w:t>«Влаштування (будівництво) вуличного освітлення у с.Хлівчани по вул. І.Франка Белзької міської ради Львівської області».Коригування. (Код ДК 021:2015 - 45310000-3 Електромонтажні роботи)», вартість яких перевищує 50 тисяч гривень та є меншою за вартість, що встановлена у пунктах 1 та 2 частини першої цієї статті,</w:t>
            </w:r>
            <w:r w:rsidRPr="00460B8F">
              <w:rPr>
                <w:rFonts w:eastAsia="Calibri"/>
                <w:bCs/>
                <w:lang w:val="uk-UA" w:eastAsia="uk-UA"/>
              </w:rPr>
              <w:t xml:space="preserve"> яка здійснюється без застосування порядку проведення спрощених закупівель, встановленого цим Законом, у зв»язку з тим, що після укладення Договору про закупівлю робіт №1 від 22.09.2021р. (</w:t>
            </w:r>
            <w:r w:rsidRPr="00460B8F">
              <w:rPr>
                <w:rFonts w:eastAsia="Calibri"/>
                <w:bCs/>
                <w:lang w:val="en-US" w:eastAsia="uk-UA"/>
              </w:rPr>
              <w:t xml:space="preserve">UA-2021-08-26-001855-b) </w:t>
            </w:r>
            <w:r w:rsidRPr="00460B8F">
              <w:rPr>
                <w:rFonts w:eastAsia="Calibri"/>
                <w:bCs/>
                <w:lang w:val="uk-UA" w:eastAsia="uk-UA"/>
              </w:rPr>
              <w:t>у замовника виникла необхідність закупівлі додаткових аналогічних робіт у того самого учасника (та закупівля є такою, що здійснюється протягом трьох років після укладення договору про закупівлю та загальна вартість таких робіт не перевищує 50 відсотків ціни основного договору про закупівлю №1 від 22.09.2021р. (</w:t>
            </w:r>
            <w:r w:rsidRPr="00460B8F">
              <w:rPr>
                <w:rFonts w:eastAsia="Calibri"/>
                <w:bCs/>
                <w:lang w:val="en-US" w:eastAsia="uk-UA"/>
              </w:rPr>
              <w:t>UA-2021-08-26-001855-b)</w:t>
            </w:r>
            <w:r w:rsidRPr="00460B8F">
              <w:rPr>
                <w:rFonts w:eastAsia="Calibri"/>
                <w:bCs/>
                <w:lang w:val="uk-UA" w:eastAsia="uk-UA"/>
              </w:rPr>
              <w:t>, укладеного за результатами проведення спрощеної процедури закупівлі -  (</w:t>
            </w:r>
            <w:r w:rsidRPr="00460B8F">
              <w:rPr>
                <w:rFonts w:eastAsia="Calibri"/>
                <w:bCs/>
                <w:lang w:val="en-US" w:eastAsia="uk-UA"/>
              </w:rPr>
              <w:t>UA-2021-08-26-001855-b)</w:t>
            </w:r>
            <w:r w:rsidRPr="00460B8F">
              <w:rPr>
                <w:rFonts w:eastAsia="Calibri"/>
                <w:bCs/>
                <w:lang w:val="uk-UA" w:eastAsia="uk-UA"/>
              </w:rPr>
              <w:t>. Наявність виникнення додаткових робіт також підтверджується Протоколом технічної наради щодо виконання робіт по проєкту  «Влаштування (будівництво) вуличного освітлення у с.Хлівчани по вул. І.Франка Белзької міської ради Львівської області» від 23.11.2021р. та дефектним актом підготовленим проектувальником ФОП Коляда О.В., що додається.</w:t>
            </w:r>
          </w:p>
        </w:tc>
      </w:tr>
      <w:tr w:rsidR="00D03934" w:rsidRPr="00460B8F" w:rsidTr="000A59E9">
        <w:tc>
          <w:tcPr>
            <w:tcW w:w="426" w:type="dxa"/>
          </w:tcPr>
          <w:p w:rsidR="00D03934" w:rsidRPr="00460B8F" w:rsidRDefault="00D03934" w:rsidP="002B1084">
            <w:pPr>
              <w:jc w:val="center"/>
              <w:rPr>
                <w:lang w:val="uk-UA"/>
              </w:rPr>
            </w:pPr>
            <w:r w:rsidRPr="00460B8F">
              <w:rPr>
                <w:lang w:val="uk-UA"/>
              </w:rPr>
              <w:t>3.</w:t>
            </w:r>
          </w:p>
        </w:tc>
        <w:tc>
          <w:tcPr>
            <w:tcW w:w="2578" w:type="dxa"/>
          </w:tcPr>
          <w:p w:rsidR="00D03934" w:rsidRPr="00460B8F" w:rsidRDefault="00D03934" w:rsidP="00D03934">
            <w:pPr>
              <w:rPr>
                <w:lang w:val="uk-UA"/>
              </w:rPr>
            </w:pPr>
            <w:r w:rsidRPr="00460B8F">
              <w:rPr>
                <w:lang w:val="uk-UA"/>
              </w:rPr>
              <w:t>Обґрунтування очікуваної вартості предмета закупівлі, розміру бюджетного призначення</w:t>
            </w:r>
          </w:p>
        </w:tc>
        <w:tc>
          <w:tcPr>
            <w:tcW w:w="6919" w:type="dxa"/>
          </w:tcPr>
          <w:p w:rsidR="00D03934" w:rsidRPr="00794D1F" w:rsidRDefault="00D03934" w:rsidP="00D03934">
            <w:pPr>
              <w:jc w:val="both"/>
              <w:rPr>
                <w:lang w:val="uk-UA"/>
              </w:rPr>
            </w:pPr>
            <w:r w:rsidRPr="00794D1F">
              <w:rPr>
                <w:lang w:val="uk-UA"/>
              </w:rPr>
              <w:t xml:space="preserve">Очікувану вартість закупівлі розраховано на підставі </w:t>
            </w:r>
            <w:r w:rsidR="006A7010" w:rsidRPr="00794D1F">
              <w:rPr>
                <w:lang w:val="uk-UA"/>
              </w:rPr>
              <w:t xml:space="preserve">дефектного акту підготовленого проектувальником ФОП Коляда О.В. та </w:t>
            </w:r>
            <w:r w:rsidR="00B657E4" w:rsidRPr="00794D1F">
              <w:rPr>
                <w:lang w:val="uk-UA"/>
              </w:rPr>
              <w:t xml:space="preserve">проектно-кошторисної документації по проєкту </w:t>
            </w:r>
            <w:r w:rsidR="00B657E4" w:rsidRPr="00794D1F">
              <w:rPr>
                <w:rFonts w:eastAsia="Calibri"/>
                <w:bCs/>
                <w:lang w:val="uk-UA" w:eastAsia="uk-UA"/>
              </w:rPr>
              <w:t>«Влаштування (будівництво) вуличного освітлення у с.Хлівчани по вул. І.Франка Белзької міської ради Львівської області».Коригування. (Код ДК 021:2015 - 45310000-3 Електромонтажні роботи)», яка пройшла експертизу та отримала позитивний експертний звіт від 01.12.2021р.</w:t>
            </w:r>
          </w:p>
          <w:p w:rsidR="00D03934" w:rsidRPr="00794D1F" w:rsidRDefault="00460B8F" w:rsidP="00D03934">
            <w:pPr>
              <w:jc w:val="both"/>
              <w:rPr>
                <w:lang w:val="uk-UA"/>
              </w:rPr>
            </w:pPr>
            <w:r w:rsidRPr="00794D1F">
              <w:rPr>
                <w:lang w:val="uk-UA"/>
              </w:rPr>
              <w:t>В</w:t>
            </w:r>
            <w:r w:rsidR="00503A11" w:rsidRPr="00794D1F">
              <w:rPr>
                <w:lang w:val="uk-UA"/>
              </w:rPr>
              <w:t xml:space="preserve">артість </w:t>
            </w:r>
            <w:r w:rsidR="00D03934" w:rsidRPr="00794D1F">
              <w:rPr>
                <w:lang w:val="uk-UA"/>
              </w:rPr>
              <w:t>закупівлі складає:</w:t>
            </w:r>
            <w:r w:rsidRPr="00794D1F">
              <w:rPr>
                <w:lang w:val="uk-UA"/>
              </w:rPr>
              <w:t xml:space="preserve"> 78 434,00</w:t>
            </w:r>
            <w:r w:rsidR="00D03934" w:rsidRPr="00794D1F">
              <w:rPr>
                <w:lang w:val="uk-UA"/>
              </w:rPr>
              <w:t xml:space="preserve"> грн.</w:t>
            </w:r>
            <w:r w:rsidRPr="00794D1F">
              <w:rPr>
                <w:lang w:val="uk-UA"/>
              </w:rPr>
              <w:t xml:space="preserve"> (роботи, виготовлення пкд, експертиза пкд, технічний нагляд)</w:t>
            </w:r>
          </w:p>
          <w:p w:rsidR="00D03934" w:rsidRPr="00794D1F" w:rsidRDefault="00D03934" w:rsidP="00460B8F">
            <w:pPr>
              <w:jc w:val="both"/>
              <w:rPr>
                <w:lang w:val="uk-UA"/>
              </w:rPr>
            </w:pPr>
            <w:r w:rsidRPr="00794D1F">
              <w:rPr>
                <w:lang w:val="uk-UA"/>
              </w:rPr>
              <w:t xml:space="preserve">Розмір бюджетного призначення на зазначену закупівлю складає </w:t>
            </w:r>
            <w:r w:rsidR="00460B8F" w:rsidRPr="00794D1F">
              <w:rPr>
                <w:lang w:val="uk-UA"/>
              </w:rPr>
              <w:t>80673,00</w:t>
            </w:r>
            <w:r w:rsidRPr="00794D1F">
              <w:rPr>
                <w:lang w:val="uk-UA"/>
              </w:rPr>
              <w:t xml:space="preserve"> грн.</w:t>
            </w:r>
          </w:p>
        </w:tc>
      </w:tr>
    </w:tbl>
    <w:p w:rsidR="00D03934" w:rsidRPr="00D03934" w:rsidRDefault="00D03934" w:rsidP="002A3F11">
      <w:pPr>
        <w:rPr>
          <w:sz w:val="28"/>
          <w:szCs w:val="28"/>
          <w:lang w:val="uk-UA"/>
        </w:rPr>
      </w:pPr>
    </w:p>
    <w:sectPr w:rsidR="00D03934" w:rsidRPr="00D03934" w:rsidSect="00460B8F">
      <w:pgSz w:w="11906" w:h="16838"/>
      <w:pgMar w:top="284" w:right="567" w:bottom="284" w:left="567"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2EF" w:rsidRDefault="00C312EF" w:rsidP="006B39BE">
      <w:r>
        <w:separator/>
      </w:r>
    </w:p>
  </w:endnote>
  <w:endnote w:type="continuationSeparator" w:id="0">
    <w:p w:rsidR="00C312EF" w:rsidRDefault="00C312EF" w:rsidP="006B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2EF" w:rsidRDefault="00C312EF" w:rsidP="006B39BE">
      <w:r>
        <w:separator/>
      </w:r>
    </w:p>
  </w:footnote>
  <w:footnote w:type="continuationSeparator" w:id="0">
    <w:p w:rsidR="00C312EF" w:rsidRDefault="00C312EF" w:rsidP="006B39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B6421"/>
    <w:multiLevelType w:val="multilevel"/>
    <w:tmpl w:val="8732135E"/>
    <w:lvl w:ilvl="0">
      <w:start w:val="1"/>
      <w:numFmt w:val="decimal"/>
      <w:lvlText w:val="%1."/>
      <w:lvlJc w:val="left"/>
      <w:pPr>
        <w:tabs>
          <w:tab w:val="num" w:pos="1134"/>
        </w:tabs>
        <w:ind w:left="0" w:firstLine="709"/>
      </w:pPr>
      <w:rPr>
        <w:b/>
        <w:i w:val="0"/>
      </w:rPr>
    </w:lvl>
    <w:lvl w:ilvl="1">
      <w:start w:val="1"/>
      <w:numFmt w:val="decimal"/>
      <w:lvlText w:val="%1.%2."/>
      <w:lvlJc w:val="left"/>
      <w:pPr>
        <w:tabs>
          <w:tab w:val="num" w:pos="1276"/>
        </w:tabs>
        <w:ind w:left="0" w:firstLine="709"/>
      </w:pPr>
      <w:rPr>
        <w:b/>
        <w:i w:val="0"/>
      </w:rPr>
    </w:lvl>
    <w:lvl w:ilvl="2">
      <w:start w:val="1"/>
      <w:numFmt w:val="decimal"/>
      <w:lvlText w:val="%1.%2.%3."/>
      <w:lvlJc w:val="left"/>
      <w:pPr>
        <w:tabs>
          <w:tab w:val="num" w:pos="1418"/>
        </w:tabs>
        <w:ind w:left="0" w:firstLine="692"/>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A27AD3"/>
    <w:multiLevelType w:val="hybridMultilevel"/>
    <w:tmpl w:val="F28EB798"/>
    <w:lvl w:ilvl="0" w:tplc="73608DE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AD0"/>
    <w:rsid w:val="000045C3"/>
    <w:rsid w:val="00017971"/>
    <w:rsid w:val="000370A0"/>
    <w:rsid w:val="0005434F"/>
    <w:rsid w:val="000959E3"/>
    <w:rsid w:val="000A37E8"/>
    <w:rsid w:val="000A59E9"/>
    <w:rsid w:val="000F3A4C"/>
    <w:rsid w:val="0012405D"/>
    <w:rsid w:val="001278B2"/>
    <w:rsid w:val="001448C4"/>
    <w:rsid w:val="00197FCE"/>
    <w:rsid w:val="001A6B82"/>
    <w:rsid w:val="001B0B06"/>
    <w:rsid w:val="001B3009"/>
    <w:rsid w:val="001C69B4"/>
    <w:rsid w:val="001E71C3"/>
    <w:rsid w:val="00234BCB"/>
    <w:rsid w:val="002356ED"/>
    <w:rsid w:val="0026204B"/>
    <w:rsid w:val="002640C0"/>
    <w:rsid w:val="00265722"/>
    <w:rsid w:val="00281375"/>
    <w:rsid w:val="002A3F11"/>
    <w:rsid w:val="002B1084"/>
    <w:rsid w:val="002E0E4C"/>
    <w:rsid w:val="002F538E"/>
    <w:rsid w:val="002F6342"/>
    <w:rsid w:val="003757D1"/>
    <w:rsid w:val="003E690E"/>
    <w:rsid w:val="00402684"/>
    <w:rsid w:val="00412DE4"/>
    <w:rsid w:val="004367BA"/>
    <w:rsid w:val="00443985"/>
    <w:rsid w:val="00460B8F"/>
    <w:rsid w:val="00475AD0"/>
    <w:rsid w:val="00475E72"/>
    <w:rsid w:val="00480D0E"/>
    <w:rsid w:val="0048744F"/>
    <w:rsid w:val="00491C04"/>
    <w:rsid w:val="00495EB0"/>
    <w:rsid w:val="004A150E"/>
    <w:rsid w:val="004A58FA"/>
    <w:rsid w:val="004D1153"/>
    <w:rsid w:val="004D3E8F"/>
    <w:rsid w:val="004F3579"/>
    <w:rsid w:val="004F4C1C"/>
    <w:rsid w:val="004F50EB"/>
    <w:rsid w:val="004F5202"/>
    <w:rsid w:val="004F6542"/>
    <w:rsid w:val="00503A11"/>
    <w:rsid w:val="005327B2"/>
    <w:rsid w:val="0053299C"/>
    <w:rsid w:val="005422E3"/>
    <w:rsid w:val="00542462"/>
    <w:rsid w:val="0056128F"/>
    <w:rsid w:val="00561EED"/>
    <w:rsid w:val="00566DB0"/>
    <w:rsid w:val="0057493A"/>
    <w:rsid w:val="005807E6"/>
    <w:rsid w:val="0059549C"/>
    <w:rsid w:val="005A7838"/>
    <w:rsid w:val="005B18EB"/>
    <w:rsid w:val="005C0E5E"/>
    <w:rsid w:val="005C2D8F"/>
    <w:rsid w:val="005C43F4"/>
    <w:rsid w:val="005E7E4A"/>
    <w:rsid w:val="005F560C"/>
    <w:rsid w:val="005F5FC7"/>
    <w:rsid w:val="006163E2"/>
    <w:rsid w:val="00621D19"/>
    <w:rsid w:val="0062482D"/>
    <w:rsid w:val="00631179"/>
    <w:rsid w:val="00653488"/>
    <w:rsid w:val="00653838"/>
    <w:rsid w:val="00657255"/>
    <w:rsid w:val="006663FA"/>
    <w:rsid w:val="006779D2"/>
    <w:rsid w:val="00687454"/>
    <w:rsid w:val="0069641B"/>
    <w:rsid w:val="006972E0"/>
    <w:rsid w:val="006A7010"/>
    <w:rsid w:val="006B39BE"/>
    <w:rsid w:val="006D0263"/>
    <w:rsid w:val="00700D8B"/>
    <w:rsid w:val="007123BA"/>
    <w:rsid w:val="007264EF"/>
    <w:rsid w:val="00742A35"/>
    <w:rsid w:val="007728AF"/>
    <w:rsid w:val="00794D1F"/>
    <w:rsid w:val="007A55EF"/>
    <w:rsid w:val="007D5688"/>
    <w:rsid w:val="00805EA1"/>
    <w:rsid w:val="00841CEE"/>
    <w:rsid w:val="008433F3"/>
    <w:rsid w:val="00844560"/>
    <w:rsid w:val="00863245"/>
    <w:rsid w:val="008A18C3"/>
    <w:rsid w:val="008B0AEC"/>
    <w:rsid w:val="008B7456"/>
    <w:rsid w:val="008C3AED"/>
    <w:rsid w:val="008C55BC"/>
    <w:rsid w:val="008D07AD"/>
    <w:rsid w:val="008D35A4"/>
    <w:rsid w:val="008E215E"/>
    <w:rsid w:val="008E72EE"/>
    <w:rsid w:val="008F7F3A"/>
    <w:rsid w:val="009112A9"/>
    <w:rsid w:val="00915640"/>
    <w:rsid w:val="0094100C"/>
    <w:rsid w:val="0096548F"/>
    <w:rsid w:val="00965973"/>
    <w:rsid w:val="00986575"/>
    <w:rsid w:val="00997B76"/>
    <w:rsid w:val="009A0172"/>
    <w:rsid w:val="009B0332"/>
    <w:rsid w:val="009B7B6F"/>
    <w:rsid w:val="009E36DB"/>
    <w:rsid w:val="009E4475"/>
    <w:rsid w:val="009E56DB"/>
    <w:rsid w:val="009F5F5A"/>
    <w:rsid w:val="00A34AED"/>
    <w:rsid w:val="00A44356"/>
    <w:rsid w:val="00A5451E"/>
    <w:rsid w:val="00A605FD"/>
    <w:rsid w:val="00A6105F"/>
    <w:rsid w:val="00AA3751"/>
    <w:rsid w:val="00AE0CB2"/>
    <w:rsid w:val="00AF130B"/>
    <w:rsid w:val="00B12FC1"/>
    <w:rsid w:val="00B14192"/>
    <w:rsid w:val="00B16EFE"/>
    <w:rsid w:val="00B33BB9"/>
    <w:rsid w:val="00B63A9C"/>
    <w:rsid w:val="00B657E4"/>
    <w:rsid w:val="00B67636"/>
    <w:rsid w:val="00B679D5"/>
    <w:rsid w:val="00B815A8"/>
    <w:rsid w:val="00BA7DE8"/>
    <w:rsid w:val="00BB1A62"/>
    <w:rsid w:val="00BB5186"/>
    <w:rsid w:val="00BB6FD7"/>
    <w:rsid w:val="00C26692"/>
    <w:rsid w:val="00C266EC"/>
    <w:rsid w:val="00C312EF"/>
    <w:rsid w:val="00C44238"/>
    <w:rsid w:val="00C70AC7"/>
    <w:rsid w:val="00C95581"/>
    <w:rsid w:val="00CC75D9"/>
    <w:rsid w:val="00CE2282"/>
    <w:rsid w:val="00D027EA"/>
    <w:rsid w:val="00D03934"/>
    <w:rsid w:val="00D103BD"/>
    <w:rsid w:val="00D202E7"/>
    <w:rsid w:val="00D27716"/>
    <w:rsid w:val="00D34A6A"/>
    <w:rsid w:val="00D42F96"/>
    <w:rsid w:val="00D75890"/>
    <w:rsid w:val="00D75CA9"/>
    <w:rsid w:val="00DC147D"/>
    <w:rsid w:val="00DC58D5"/>
    <w:rsid w:val="00DE1DFA"/>
    <w:rsid w:val="00E15561"/>
    <w:rsid w:val="00E31641"/>
    <w:rsid w:val="00E474B2"/>
    <w:rsid w:val="00EA1B7F"/>
    <w:rsid w:val="00EA26BE"/>
    <w:rsid w:val="00EA5A98"/>
    <w:rsid w:val="00EB7B04"/>
    <w:rsid w:val="00ED790A"/>
    <w:rsid w:val="00EE7A74"/>
    <w:rsid w:val="00F21582"/>
    <w:rsid w:val="00F37009"/>
    <w:rsid w:val="00F5390B"/>
    <w:rsid w:val="00F873A4"/>
    <w:rsid w:val="00F95975"/>
    <w:rsid w:val="00F96FFC"/>
    <w:rsid w:val="00FA0A6C"/>
    <w:rsid w:val="00FA22A3"/>
    <w:rsid w:val="00FA7AB2"/>
    <w:rsid w:val="00FF33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D538A2-A597-4802-8E84-3346BE1C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456"/>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ідзаголовок Знак"/>
    <w:link w:val="a4"/>
    <w:locked/>
    <w:rsid w:val="008B7456"/>
    <w:rPr>
      <w:b/>
      <w:bCs/>
      <w:caps/>
      <w:sz w:val="28"/>
      <w:szCs w:val="28"/>
      <w:lang w:val="uk-UA" w:eastAsia="ru-RU" w:bidi="ar-SA"/>
    </w:rPr>
  </w:style>
  <w:style w:type="table" w:styleId="a6">
    <w:name w:val="Table Grid"/>
    <w:basedOn w:val="a2"/>
    <w:rsid w:val="008B7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у виносці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і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і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basedOn w:val="a"/>
    <w:uiPriority w:val="34"/>
    <w:qFormat/>
    <w:rsid w:val="001B0B06"/>
    <w:pPr>
      <w:ind w:left="720"/>
      <w:contextualSpacing/>
    </w:pPr>
  </w:style>
  <w:style w:type="table" w:customStyle="1" w:styleId="12">
    <w:name w:val="Сітка таблиці1"/>
    <w:basedOn w:val="a2"/>
    <w:next w:val="a6"/>
    <w:rsid w:val="00D03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2495">
      <w:bodyDiv w:val="1"/>
      <w:marLeft w:val="0"/>
      <w:marRight w:val="0"/>
      <w:marTop w:val="0"/>
      <w:marBottom w:val="0"/>
      <w:divBdr>
        <w:top w:val="none" w:sz="0" w:space="0" w:color="auto"/>
        <w:left w:val="none" w:sz="0" w:space="0" w:color="auto"/>
        <w:bottom w:val="none" w:sz="0" w:space="0" w:color="auto"/>
        <w:right w:val="none" w:sz="0" w:space="0" w:color="auto"/>
      </w:divBdr>
    </w:div>
    <w:div w:id="437215742">
      <w:bodyDiv w:val="1"/>
      <w:marLeft w:val="0"/>
      <w:marRight w:val="0"/>
      <w:marTop w:val="0"/>
      <w:marBottom w:val="0"/>
      <w:divBdr>
        <w:top w:val="none" w:sz="0" w:space="0" w:color="auto"/>
        <w:left w:val="none" w:sz="0" w:space="0" w:color="auto"/>
        <w:bottom w:val="none" w:sz="0" w:space="0" w:color="auto"/>
        <w:right w:val="none" w:sz="0" w:space="0" w:color="auto"/>
      </w:divBdr>
    </w:div>
    <w:div w:id="529030702">
      <w:bodyDiv w:val="1"/>
      <w:marLeft w:val="0"/>
      <w:marRight w:val="0"/>
      <w:marTop w:val="0"/>
      <w:marBottom w:val="0"/>
      <w:divBdr>
        <w:top w:val="none" w:sz="0" w:space="0" w:color="auto"/>
        <w:left w:val="none" w:sz="0" w:space="0" w:color="auto"/>
        <w:bottom w:val="none" w:sz="0" w:space="0" w:color="auto"/>
        <w:right w:val="none" w:sz="0" w:space="0" w:color="auto"/>
      </w:divBdr>
    </w:div>
    <w:div w:id="607658887">
      <w:bodyDiv w:val="1"/>
      <w:marLeft w:val="0"/>
      <w:marRight w:val="0"/>
      <w:marTop w:val="0"/>
      <w:marBottom w:val="0"/>
      <w:divBdr>
        <w:top w:val="none" w:sz="0" w:space="0" w:color="auto"/>
        <w:left w:val="none" w:sz="0" w:space="0" w:color="auto"/>
        <w:bottom w:val="none" w:sz="0" w:space="0" w:color="auto"/>
        <w:right w:val="none" w:sz="0" w:space="0" w:color="auto"/>
      </w:divBdr>
    </w:div>
    <w:div w:id="839389819">
      <w:bodyDiv w:val="1"/>
      <w:marLeft w:val="0"/>
      <w:marRight w:val="0"/>
      <w:marTop w:val="0"/>
      <w:marBottom w:val="0"/>
      <w:divBdr>
        <w:top w:val="none" w:sz="0" w:space="0" w:color="auto"/>
        <w:left w:val="none" w:sz="0" w:space="0" w:color="auto"/>
        <w:bottom w:val="none" w:sz="0" w:space="0" w:color="auto"/>
        <w:right w:val="none" w:sz="0" w:space="0" w:color="auto"/>
      </w:divBdr>
    </w:div>
    <w:div w:id="896666095">
      <w:bodyDiv w:val="1"/>
      <w:marLeft w:val="0"/>
      <w:marRight w:val="0"/>
      <w:marTop w:val="0"/>
      <w:marBottom w:val="0"/>
      <w:divBdr>
        <w:top w:val="none" w:sz="0" w:space="0" w:color="auto"/>
        <w:left w:val="none" w:sz="0" w:space="0" w:color="auto"/>
        <w:bottom w:val="none" w:sz="0" w:space="0" w:color="auto"/>
        <w:right w:val="none" w:sz="0" w:space="0" w:color="auto"/>
      </w:divBdr>
      <w:divsChild>
        <w:div w:id="320354916">
          <w:marLeft w:val="0"/>
          <w:marRight w:val="0"/>
          <w:marTop w:val="0"/>
          <w:marBottom w:val="0"/>
          <w:divBdr>
            <w:top w:val="none" w:sz="0" w:space="0" w:color="auto"/>
            <w:left w:val="none" w:sz="0" w:space="0" w:color="auto"/>
            <w:bottom w:val="none" w:sz="0" w:space="0" w:color="auto"/>
            <w:right w:val="none" w:sz="0" w:space="0" w:color="auto"/>
          </w:divBdr>
          <w:divsChild>
            <w:div w:id="1063795863">
              <w:marLeft w:val="0"/>
              <w:marRight w:val="0"/>
              <w:marTop w:val="0"/>
              <w:marBottom w:val="0"/>
              <w:divBdr>
                <w:top w:val="none" w:sz="0" w:space="0" w:color="auto"/>
                <w:left w:val="none" w:sz="0" w:space="0" w:color="auto"/>
                <w:bottom w:val="none" w:sz="0" w:space="0" w:color="auto"/>
                <w:right w:val="none" w:sz="0" w:space="0" w:color="auto"/>
              </w:divBdr>
            </w:div>
          </w:divsChild>
        </w:div>
        <w:div w:id="1203327700">
          <w:marLeft w:val="0"/>
          <w:marRight w:val="0"/>
          <w:marTop w:val="0"/>
          <w:marBottom w:val="0"/>
          <w:divBdr>
            <w:top w:val="none" w:sz="0" w:space="0" w:color="auto"/>
            <w:left w:val="none" w:sz="0" w:space="0" w:color="auto"/>
            <w:bottom w:val="none" w:sz="0" w:space="0" w:color="auto"/>
            <w:right w:val="none" w:sz="0" w:space="0" w:color="auto"/>
          </w:divBdr>
        </w:div>
      </w:divsChild>
    </w:div>
    <w:div w:id="1182890592">
      <w:bodyDiv w:val="1"/>
      <w:marLeft w:val="0"/>
      <w:marRight w:val="0"/>
      <w:marTop w:val="0"/>
      <w:marBottom w:val="0"/>
      <w:divBdr>
        <w:top w:val="none" w:sz="0" w:space="0" w:color="auto"/>
        <w:left w:val="none" w:sz="0" w:space="0" w:color="auto"/>
        <w:bottom w:val="none" w:sz="0" w:space="0" w:color="auto"/>
        <w:right w:val="none" w:sz="0" w:space="0" w:color="auto"/>
      </w:divBdr>
      <w:divsChild>
        <w:div w:id="796028550">
          <w:marLeft w:val="0"/>
          <w:marRight w:val="0"/>
          <w:marTop w:val="0"/>
          <w:marBottom w:val="0"/>
          <w:divBdr>
            <w:top w:val="none" w:sz="0" w:space="0" w:color="auto"/>
            <w:left w:val="none" w:sz="0" w:space="0" w:color="auto"/>
            <w:bottom w:val="none" w:sz="0" w:space="0" w:color="auto"/>
            <w:right w:val="none" w:sz="0" w:space="0" w:color="auto"/>
          </w:divBdr>
          <w:divsChild>
            <w:div w:id="1744329322">
              <w:marLeft w:val="0"/>
              <w:marRight w:val="0"/>
              <w:marTop w:val="0"/>
              <w:marBottom w:val="0"/>
              <w:divBdr>
                <w:top w:val="none" w:sz="0" w:space="0" w:color="auto"/>
                <w:left w:val="none" w:sz="0" w:space="0" w:color="auto"/>
                <w:bottom w:val="none" w:sz="0" w:space="0" w:color="auto"/>
                <w:right w:val="none" w:sz="0" w:space="0" w:color="auto"/>
              </w:divBdr>
            </w:div>
          </w:divsChild>
        </w:div>
        <w:div w:id="850296550">
          <w:marLeft w:val="0"/>
          <w:marRight w:val="0"/>
          <w:marTop w:val="0"/>
          <w:marBottom w:val="0"/>
          <w:divBdr>
            <w:top w:val="none" w:sz="0" w:space="0" w:color="auto"/>
            <w:left w:val="none" w:sz="0" w:space="0" w:color="auto"/>
            <w:bottom w:val="none" w:sz="0" w:space="0" w:color="auto"/>
            <w:right w:val="none" w:sz="0" w:space="0" w:color="auto"/>
          </w:divBdr>
        </w:div>
      </w:divsChild>
    </w:div>
    <w:div w:id="1431464960">
      <w:bodyDiv w:val="1"/>
      <w:marLeft w:val="0"/>
      <w:marRight w:val="0"/>
      <w:marTop w:val="0"/>
      <w:marBottom w:val="0"/>
      <w:divBdr>
        <w:top w:val="none" w:sz="0" w:space="0" w:color="auto"/>
        <w:left w:val="none" w:sz="0" w:space="0" w:color="auto"/>
        <w:bottom w:val="none" w:sz="0" w:space="0" w:color="auto"/>
        <w:right w:val="none" w:sz="0" w:space="0" w:color="auto"/>
      </w:divBdr>
      <w:divsChild>
        <w:div w:id="730151912">
          <w:marLeft w:val="0"/>
          <w:marRight w:val="0"/>
          <w:marTop w:val="0"/>
          <w:marBottom w:val="0"/>
          <w:divBdr>
            <w:top w:val="none" w:sz="0" w:space="0" w:color="auto"/>
            <w:left w:val="none" w:sz="0" w:space="0" w:color="auto"/>
            <w:bottom w:val="none" w:sz="0" w:space="0" w:color="auto"/>
            <w:right w:val="none" w:sz="0" w:space="0" w:color="auto"/>
          </w:divBdr>
          <w:divsChild>
            <w:div w:id="187454881">
              <w:marLeft w:val="0"/>
              <w:marRight w:val="0"/>
              <w:marTop w:val="0"/>
              <w:marBottom w:val="0"/>
              <w:divBdr>
                <w:top w:val="none" w:sz="0" w:space="0" w:color="auto"/>
                <w:left w:val="none" w:sz="0" w:space="0" w:color="auto"/>
                <w:bottom w:val="none" w:sz="0" w:space="0" w:color="auto"/>
                <w:right w:val="none" w:sz="0" w:space="0" w:color="auto"/>
              </w:divBdr>
            </w:div>
          </w:divsChild>
        </w:div>
        <w:div w:id="1591739015">
          <w:marLeft w:val="0"/>
          <w:marRight w:val="0"/>
          <w:marTop w:val="0"/>
          <w:marBottom w:val="0"/>
          <w:divBdr>
            <w:top w:val="none" w:sz="0" w:space="0" w:color="auto"/>
            <w:left w:val="none" w:sz="0" w:space="0" w:color="auto"/>
            <w:bottom w:val="none" w:sz="0" w:space="0" w:color="auto"/>
            <w:right w:val="none" w:sz="0" w:space="0" w:color="auto"/>
          </w:divBdr>
        </w:div>
      </w:divsChild>
    </w:div>
    <w:div w:id="1464613874">
      <w:bodyDiv w:val="1"/>
      <w:marLeft w:val="0"/>
      <w:marRight w:val="0"/>
      <w:marTop w:val="0"/>
      <w:marBottom w:val="0"/>
      <w:divBdr>
        <w:top w:val="none" w:sz="0" w:space="0" w:color="auto"/>
        <w:left w:val="none" w:sz="0" w:space="0" w:color="auto"/>
        <w:bottom w:val="none" w:sz="0" w:space="0" w:color="auto"/>
        <w:right w:val="none" w:sz="0" w:space="0" w:color="auto"/>
      </w:divBdr>
      <w:divsChild>
        <w:div w:id="380791658">
          <w:marLeft w:val="0"/>
          <w:marRight w:val="0"/>
          <w:marTop w:val="0"/>
          <w:marBottom w:val="0"/>
          <w:divBdr>
            <w:top w:val="none" w:sz="0" w:space="0" w:color="auto"/>
            <w:left w:val="none" w:sz="0" w:space="0" w:color="auto"/>
            <w:bottom w:val="none" w:sz="0" w:space="0" w:color="auto"/>
            <w:right w:val="none" w:sz="0" w:space="0" w:color="auto"/>
          </w:divBdr>
          <w:divsChild>
            <w:div w:id="2031566076">
              <w:marLeft w:val="0"/>
              <w:marRight w:val="0"/>
              <w:marTop w:val="0"/>
              <w:marBottom w:val="0"/>
              <w:divBdr>
                <w:top w:val="none" w:sz="0" w:space="0" w:color="auto"/>
                <w:left w:val="none" w:sz="0" w:space="0" w:color="auto"/>
                <w:bottom w:val="none" w:sz="0" w:space="0" w:color="auto"/>
                <w:right w:val="none" w:sz="0" w:space="0" w:color="auto"/>
              </w:divBdr>
            </w:div>
          </w:divsChild>
        </w:div>
        <w:div w:id="445003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D0303-46A4-4629-AC00-8A83369E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2145</Words>
  <Characters>1224</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Лист на відповідальний підрозділ про розгляд пропозицій</vt:lpstr>
      <vt:lpstr>Лист на відповідальний підрозділ про розгляд пропозицій</vt:lpstr>
    </vt:vector>
  </TitlesOfParts>
  <Company>Microsoft</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на відповідальний підрозділ про розгляд пропозицій</dc:title>
  <dc:creator>ЗУБЧЕНКО ГАЛИНА ВОЛОДИМИРІВНА</dc:creator>
  <cp:lastModifiedBy>Admin</cp:lastModifiedBy>
  <cp:revision>6</cp:revision>
  <cp:lastPrinted>2021-09-03T10:45:00Z</cp:lastPrinted>
  <dcterms:created xsi:type="dcterms:W3CDTF">2022-05-16T09:36:00Z</dcterms:created>
  <dcterms:modified xsi:type="dcterms:W3CDTF">2022-05-30T11:30:00Z</dcterms:modified>
</cp:coreProperties>
</file>