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E9E4C7" w14:textId="77777777" w:rsidR="007158DE" w:rsidRPr="00190A32" w:rsidRDefault="003472F1" w:rsidP="005B2465">
      <w:pPr>
        <w:pStyle w:val="a3"/>
        <w:jc w:val="center"/>
        <w:rPr>
          <w:sz w:val="28"/>
          <w:szCs w:val="28"/>
        </w:rPr>
      </w:pPr>
      <w:r w:rsidRPr="00190A32">
        <w:rPr>
          <w:sz w:val="28"/>
          <w:szCs w:val="28"/>
        </w:rPr>
        <w:t>Обґрунтування технічних та якісних характеристик предмета закупівлі, розміру</w:t>
      </w:r>
      <w:r w:rsidRPr="00190A32">
        <w:rPr>
          <w:spacing w:val="-57"/>
          <w:sz w:val="28"/>
          <w:szCs w:val="28"/>
        </w:rPr>
        <w:t xml:space="preserve"> </w:t>
      </w:r>
      <w:r w:rsidRPr="00190A32">
        <w:rPr>
          <w:sz w:val="28"/>
          <w:szCs w:val="28"/>
        </w:rPr>
        <w:t>бюджетного</w:t>
      </w:r>
      <w:r w:rsidRPr="00190A32">
        <w:rPr>
          <w:spacing w:val="-1"/>
          <w:sz w:val="28"/>
          <w:szCs w:val="28"/>
        </w:rPr>
        <w:t xml:space="preserve"> </w:t>
      </w:r>
      <w:r w:rsidRPr="00190A32">
        <w:rPr>
          <w:sz w:val="28"/>
          <w:szCs w:val="28"/>
        </w:rPr>
        <w:t>призначення,</w:t>
      </w:r>
      <w:r w:rsidR="00C75E67" w:rsidRPr="00190A32">
        <w:rPr>
          <w:sz w:val="28"/>
          <w:szCs w:val="28"/>
        </w:rPr>
        <w:t xml:space="preserve"> </w:t>
      </w:r>
      <w:r w:rsidRPr="00190A32">
        <w:rPr>
          <w:sz w:val="28"/>
          <w:szCs w:val="28"/>
        </w:rPr>
        <w:t>очікуваної</w:t>
      </w:r>
      <w:r w:rsidRPr="00190A32">
        <w:rPr>
          <w:spacing w:val="-1"/>
          <w:sz w:val="28"/>
          <w:szCs w:val="28"/>
        </w:rPr>
        <w:t xml:space="preserve"> </w:t>
      </w:r>
      <w:r w:rsidRPr="00190A32">
        <w:rPr>
          <w:sz w:val="28"/>
          <w:szCs w:val="28"/>
        </w:rPr>
        <w:t>вартості</w:t>
      </w:r>
      <w:r w:rsidRPr="00190A32">
        <w:rPr>
          <w:spacing w:val="-1"/>
          <w:sz w:val="28"/>
          <w:szCs w:val="28"/>
        </w:rPr>
        <w:t xml:space="preserve"> </w:t>
      </w:r>
      <w:r w:rsidRPr="00190A32">
        <w:rPr>
          <w:sz w:val="28"/>
          <w:szCs w:val="28"/>
        </w:rPr>
        <w:t>предмета</w:t>
      </w:r>
      <w:r w:rsidRPr="00190A32">
        <w:rPr>
          <w:spacing w:val="-2"/>
          <w:sz w:val="28"/>
          <w:szCs w:val="28"/>
        </w:rPr>
        <w:t xml:space="preserve"> </w:t>
      </w:r>
      <w:r w:rsidRPr="00190A32">
        <w:rPr>
          <w:sz w:val="28"/>
          <w:szCs w:val="28"/>
        </w:rPr>
        <w:t>закупівлі</w:t>
      </w:r>
    </w:p>
    <w:p w14:paraId="40FAA419" w14:textId="77777777" w:rsidR="007158DE" w:rsidRPr="00190A32" w:rsidRDefault="003472F1" w:rsidP="005B2465">
      <w:pPr>
        <w:pStyle w:val="a3"/>
        <w:jc w:val="center"/>
        <w:rPr>
          <w:i/>
        </w:rPr>
      </w:pPr>
      <w:r w:rsidRPr="00190A32">
        <w:rPr>
          <w:i/>
        </w:rPr>
        <w:t>(відповідно</w:t>
      </w:r>
      <w:r w:rsidR="00C75E67" w:rsidRPr="00190A32">
        <w:rPr>
          <w:i/>
        </w:rPr>
        <w:t xml:space="preserve"> </w:t>
      </w:r>
      <w:r w:rsidRPr="00190A32">
        <w:rPr>
          <w:i/>
        </w:rPr>
        <w:t>до</w:t>
      </w:r>
      <w:r w:rsidR="00C75E67" w:rsidRPr="00190A32">
        <w:rPr>
          <w:i/>
        </w:rPr>
        <w:t xml:space="preserve"> </w:t>
      </w:r>
      <w:r w:rsidRPr="00190A32">
        <w:rPr>
          <w:i/>
        </w:rPr>
        <w:t>пункту</w:t>
      </w:r>
      <w:r w:rsidR="00C75E67" w:rsidRPr="00190A32">
        <w:rPr>
          <w:i/>
        </w:rPr>
        <w:t xml:space="preserve"> </w:t>
      </w:r>
      <w:r w:rsidRPr="00190A32">
        <w:rPr>
          <w:i/>
        </w:rPr>
        <w:t>41</w:t>
      </w:r>
      <w:r w:rsidR="00C75E67" w:rsidRPr="00190A32">
        <w:rPr>
          <w:i/>
        </w:rPr>
        <w:t xml:space="preserve"> </w:t>
      </w:r>
      <w:r w:rsidRPr="00190A32">
        <w:rPr>
          <w:i/>
        </w:rPr>
        <w:t>постанови</w:t>
      </w:r>
      <w:r w:rsidR="00C75E67" w:rsidRPr="00190A32">
        <w:rPr>
          <w:i/>
        </w:rPr>
        <w:t xml:space="preserve"> </w:t>
      </w:r>
      <w:r w:rsidRPr="00190A32">
        <w:rPr>
          <w:i/>
        </w:rPr>
        <w:t>Кабінету</w:t>
      </w:r>
      <w:r w:rsidR="00C75E67" w:rsidRPr="00190A32">
        <w:rPr>
          <w:i/>
        </w:rPr>
        <w:t xml:space="preserve"> </w:t>
      </w:r>
      <w:r w:rsidRPr="00190A32">
        <w:rPr>
          <w:i/>
        </w:rPr>
        <w:t>Міністрів</w:t>
      </w:r>
      <w:r w:rsidR="00C75E67" w:rsidRPr="00190A32">
        <w:rPr>
          <w:i/>
        </w:rPr>
        <w:t xml:space="preserve"> </w:t>
      </w:r>
      <w:r w:rsidRPr="00190A32">
        <w:rPr>
          <w:i/>
        </w:rPr>
        <w:t>України</w:t>
      </w:r>
      <w:r w:rsidR="00C75E67" w:rsidRPr="00190A32">
        <w:rPr>
          <w:i/>
        </w:rPr>
        <w:t xml:space="preserve"> в</w:t>
      </w:r>
      <w:r w:rsidRPr="00190A32">
        <w:rPr>
          <w:i/>
        </w:rPr>
        <w:t>ід</w:t>
      </w:r>
      <w:r w:rsidRPr="00190A32">
        <w:rPr>
          <w:i/>
          <w:spacing w:val="-13"/>
        </w:rPr>
        <w:t xml:space="preserve"> </w:t>
      </w:r>
      <w:r w:rsidRPr="00190A32">
        <w:rPr>
          <w:i/>
        </w:rPr>
        <w:t>11.10.2016</w:t>
      </w:r>
      <w:r w:rsidR="00C75E67" w:rsidRPr="00190A32">
        <w:rPr>
          <w:i/>
        </w:rPr>
        <w:t xml:space="preserve"> р. </w:t>
      </w:r>
      <w:r w:rsidRPr="00190A32">
        <w:rPr>
          <w:i/>
        </w:rPr>
        <w:t>№</w:t>
      </w:r>
      <w:r w:rsidR="00C75E67" w:rsidRPr="00190A32">
        <w:rPr>
          <w:i/>
        </w:rPr>
        <w:t xml:space="preserve"> </w:t>
      </w:r>
      <w:r w:rsidRPr="00190A32">
        <w:rPr>
          <w:i/>
        </w:rPr>
        <w:t>710</w:t>
      </w:r>
    </w:p>
    <w:p w14:paraId="6A762C05" w14:textId="77777777" w:rsidR="007158DE" w:rsidRPr="00190A32" w:rsidRDefault="003472F1" w:rsidP="005B2465">
      <w:pPr>
        <w:pStyle w:val="a3"/>
        <w:jc w:val="center"/>
        <w:rPr>
          <w:i/>
        </w:rPr>
      </w:pPr>
      <w:r w:rsidRPr="00190A32">
        <w:rPr>
          <w:i/>
        </w:rPr>
        <w:t>«Про</w:t>
      </w:r>
      <w:r w:rsidRPr="00190A32">
        <w:rPr>
          <w:i/>
          <w:spacing w:val="-6"/>
        </w:rPr>
        <w:t xml:space="preserve"> </w:t>
      </w:r>
      <w:r w:rsidRPr="00190A32">
        <w:rPr>
          <w:i/>
        </w:rPr>
        <w:t>ефективне</w:t>
      </w:r>
      <w:r w:rsidRPr="00190A32">
        <w:rPr>
          <w:i/>
          <w:spacing w:val="-4"/>
        </w:rPr>
        <w:t xml:space="preserve"> </w:t>
      </w:r>
      <w:r w:rsidRPr="00190A32">
        <w:rPr>
          <w:i/>
        </w:rPr>
        <w:t>використання</w:t>
      </w:r>
      <w:r w:rsidRPr="00190A32">
        <w:rPr>
          <w:i/>
          <w:spacing w:val="-5"/>
        </w:rPr>
        <w:t xml:space="preserve"> </w:t>
      </w:r>
      <w:r w:rsidRPr="00190A32">
        <w:rPr>
          <w:i/>
        </w:rPr>
        <w:t>державних</w:t>
      </w:r>
      <w:r w:rsidRPr="00190A32">
        <w:rPr>
          <w:i/>
          <w:spacing w:val="-5"/>
        </w:rPr>
        <w:t xml:space="preserve"> </w:t>
      </w:r>
      <w:r w:rsidRPr="00190A32">
        <w:rPr>
          <w:i/>
        </w:rPr>
        <w:t>коштів»</w:t>
      </w:r>
      <w:r w:rsidR="00C75E67" w:rsidRPr="00190A32">
        <w:rPr>
          <w:i/>
        </w:rPr>
        <w:t xml:space="preserve"> </w:t>
      </w:r>
      <w:r w:rsidRPr="00190A32">
        <w:rPr>
          <w:i/>
        </w:rPr>
        <w:t>(зі</w:t>
      </w:r>
      <w:r w:rsidRPr="00190A32">
        <w:rPr>
          <w:i/>
          <w:spacing w:val="-5"/>
        </w:rPr>
        <w:t xml:space="preserve"> </w:t>
      </w:r>
      <w:r w:rsidRPr="00190A32">
        <w:rPr>
          <w:i/>
        </w:rPr>
        <w:t>змінами))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06"/>
        <w:gridCol w:w="2379"/>
        <w:gridCol w:w="6861"/>
      </w:tblGrid>
      <w:tr w:rsidR="000578D8" w:rsidRPr="000578D8" w14:paraId="4AC8556E" w14:textId="77777777" w:rsidTr="006874F4">
        <w:tc>
          <w:tcPr>
            <w:tcW w:w="706" w:type="dxa"/>
          </w:tcPr>
          <w:p w14:paraId="5283ACF5" w14:textId="77777777" w:rsidR="000578D8" w:rsidRPr="000578D8" w:rsidRDefault="000578D8" w:rsidP="000578D8">
            <w:pPr>
              <w:pStyle w:val="a3"/>
              <w:spacing w:line="23" w:lineRule="atLeast"/>
              <w:jc w:val="center"/>
              <w:rPr>
                <w:b w:val="0"/>
              </w:rPr>
            </w:pPr>
            <w:r w:rsidRPr="000578D8">
              <w:rPr>
                <w:b w:val="0"/>
              </w:rPr>
              <w:t>1</w:t>
            </w:r>
          </w:p>
        </w:tc>
        <w:tc>
          <w:tcPr>
            <w:tcW w:w="2379" w:type="dxa"/>
          </w:tcPr>
          <w:p w14:paraId="208F177C" w14:textId="77777777" w:rsidR="000578D8" w:rsidRPr="000578D8" w:rsidRDefault="000578D8" w:rsidP="00746E6D">
            <w:pPr>
              <w:pStyle w:val="a3"/>
              <w:spacing w:line="23" w:lineRule="atLeast"/>
              <w:jc w:val="both"/>
              <w:rPr>
                <w:b w:val="0"/>
              </w:rPr>
            </w:pPr>
            <w:r w:rsidRPr="000578D8">
              <w:rPr>
                <w:b w:val="0"/>
              </w:rPr>
              <w:t>Найменування, місцезнаходження та</w:t>
            </w:r>
            <w:r w:rsidRPr="000578D8">
              <w:rPr>
                <w:b w:val="0"/>
                <w:spacing w:val="1"/>
              </w:rPr>
              <w:t xml:space="preserve"> </w:t>
            </w:r>
            <w:r w:rsidRPr="000578D8">
              <w:rPr>
                <w:b w:val="0"/>
              </w:rPr>
              <w:t>ідентифікаційний код</w:t>
            </w:r>
            <w:r w:rsidRPr="000578D8">
              <w:rPr>
                <w:b w:val="0"/>
                <w:spacing w:val="1"/>
              </w:rPr>
              <w:t xml:space="preserve"> </w:t>
            </w:r>
            <w:r w:rsidRPr="000578D8">
              <w:rPr>
                <w:b w:val="0"/>
              </w:rPr>
              <w:t>замовника в Єдиному</w:t>
            </w:r>
            <w:r w:rsidRPr="000578D8">
              <w:rPr>
                <w:b w:val="0"/>
                <w:spacing w:val="1"/>
              </w:rPr>
              <w:t xml:space="preserve"> </w:t>
            </w:r>
            <w:r w:rsidRPr="000578D8">
              <w:rPr>
                <w:b w:val="0"/>
              </w:rPr>
              <w:t>державному реєстрі</w:t>
            </w:r>
            <w:r w:rsidRPr="000578D8">
              <w:rPr>
                <w:b w:val="0"/>
                <w:spacing w:val="1"/>
              </w:rPr>
              <w:t xml:space="preserve"> </w:t>
            </w:r>
            <w:r w:rsidRPr="000578D8">
              <w:rPr>
                <w:b w:val="0"/>
              </w:rPr>
              <w:t>юридичних осіб, фізичних</w:t>
            </w:r>
            <w:r w:rsidRPr="000578D8">
              <w:rPr>
                <w:b w:val="0"/>
                <w:spacing w:val="-58"/>
              </w:rPr>
              <w:t xml:space="preserve"> </w:t>
            </w:r>
            <w:r w:rsidRPr="000578D8">
              <w:rPr>
                <w:b w:val="0"/>
              </w:rPr>
              <w:t>осіб - підприємців та</w:t>
            </w:r>
            <w:r w:rsidRPr="000578D8">
              <w:rPr>
                <w:b w:val="0"/>
                <w:spacing w:val="1"/>
              </w:rPr>
              <w:t xml:space="preserve"> </w:t>
            </w:r>
            <w:r w:rsidRPr="000578D8">
              <w:rPr>
                <w:b w:val="0"/>
              </w:rPr>
              <w:t>громадських формувань,</w:t>
            </w:r>
            <w:r w:rsidRPr="000578D8">
              <w:rPr>
                <w:b w:val="0"/>
                <w:spacing w:val="1"/>
              </w:rPr>
              <w:t xml:space="preserve"> </w:t>
            </w:r>
            <w:r w:rsidRPr="000578D8">
              <w:rPr>
                <w:b w:val="0"/>
              </w:rPr>
              <w:t>його</w:t>
            </w:r>
            <w:r w:rsidRPr="000578D8">
              <w:rPr>
                <w:b w:val="0"/>
                <w:spacing w:val="-2"/>
              </w:rPr>
              <w:t xml:space="preserve"> </w:t>
            </w:r>
            <w:r w:rsidRPr="000578D8">
              <w:rPr>
                <w:b w:val="0"/>
              </w:rPr>
              <w:t>категорія</w:t>
            </w:r>
          </w:p>
        </w:tc>
        <w:tc>
          <w:tcPr>
            <w:tcW w:w="6861" w:type="dxa"/>
          </w:tcPr>
          <w:p w14:paraId="2C84B9C7" w14:textId="77777777" w:rsidR="000578D8" w:rsidRPr="000578D8" w:rsidRDefault="000578D8" w:rsidP="000578D8">
            <w:pPr>
              <w:pStyle w:val="TableParagraph"/>
              <w:spacing w:line="23" w:lineRule="atLeast"/>
              <w:ind w:left="0"/>
              <w:jc w:val="both"/>
              <w:rPr>
                <w:sz w:val="24"/>
              </w:rPr>
            </w:pPr>
            <w:r w:rsidRPr="000578D8">
              <w:rPr>
                <w:sz w:val="24"/>
              </w:rPr>
              <w:t xml:space="preserve">Відділ освіти, культури, молоді та спорту Белзької міської ради Львівської області, </w:t>
            </w:r>
          </w:p>
          <w:p w14:paraId="7AD7D6F0" w14:textId="77777777" w:rsidR="000578D8" w:rsidRPr="000578D8" w:rsidRDefault="000578D8" w:rsidP="000578D8">
            <w:pPr>
              <w:pStyle w:val="TableParagraph"/>
              <w:spacing w:line="23" w:lineRule="atLeast"/>
              <w:ind w:left="0"/>
              <w:jc w:val="both"/>
              <w:rPr>
                <w:sz w:val="24"/>
              </w:rPr>
            </w:pPr>
            <w:r w:rsidRPr="000578D8">
              <w:rPr>
                <w:sz w:val="24"/>
              </w:rPr>
              <w:t>80062, Україна, Львівська область, місто</w:t>
            </w:r>
            <w:r w:rsidRPr="000578D8">
              <w:rPr>
                <w:spacing w:val="1"/>
                <w:sz w:val="24"/>
              </w:rPr>
              <w:t xml:space="preserve"> </w:t>
            </w:r>
            <w:r w:rsidRPr="000578D8">
              <w:rPr>
                <w:sz w:val="24"/>
              </w:rPr>
              <w:t>Белз, вул.</w:t>
            </w:r>
            <w:r w:rsidRPr="000578D8">
              <w:rPr>
                <w:spacing w:val="-1"/>
                <w:sz w:val="24"/>
              </w:rPr>
              <w:t xml:space="preserve"> </w:t>
            </w:r>
            <w:r w:rsidR="00AE0B61">
              <w:rPr>
                <w:sz w:val="24"/>
              </w:rPr>
              <w:t>Домініканська</w:t>
            </w:r>
            <w:r w:rsidRPr="000578D8">
              <w:rPr>
                <w:sz w:val="24"/>
              </w:rPr>
              <w:t>, буд</w:t>
            </w:r>
            <w:r w:rsidRPr="000578D8">
              <w:rPr>
                <w:spacing w:val="-1"/>
                <w:sz w:val="24"/>
              </w:rPr>
              <w:t xml:space="preserve"> 1</w:t>
            </w:r>
            <w:r w:rsidRPr="000578D8">
              <w:rPr>
                <w:sz w:val="24"/>
              </w:rPr>
              <w:t>,</w:t>
            </w:r>
          </w:p>
          <w:p w14:paraId="455DB89D" w14:textId="77777777" w:rsidR="000578D8" w:rsidRPr="000578D8" w:rsidRDefault="000578D8" w:rsidP="000578D8">
            <w:pPr>
              <w:pStyle w:val="TableParagraph"/>
              <w:spacing w:line="23" w:lineRule="atLeast"/>
              <w:ind w:left="0"/>
              <w:jc w:val="both"/>
              <w:rPr>
                <w:sz w:val="24"/>
              </w:rPr>
            </w:pPr>
            <w:r w:rsidRPr="000578D8">
              <w:rPr>
                <w:sz w:val="24"/>
              </w:rPr>
              <w:t>код</w:t>
            </w:r>
            <w:r w:rsidRPr="000578D8">
              <w:rPr>
                <w:spacing w:val="-2"/>
                <w:sz w:val="24"/>
              </w:rPr>
              <w:t xml:space="preserve"> </w:t>
            </w:r>
            <w:r w:rsidRPr="000578D8">
              <w:rPr>
                <w:sz w:val="24"/>
              </w:rPr>
              <w:t>за</w:t>
            </w:r>
            <w:r w:rsidRPr="000578D8">
              <w:rPr>
                <w:spacing w:val="-2"/>
                <w:sz w:val="24"/>
              </w:rPr>
              <w:t xml:space="preserve"> </w:t>
            </w:r>
            <w:r w:rsidRPr="000578D8">
              <w:rPr>
                <w:sz w:val="24"/>
              </w:rPr>
              <w:t>ЄДРПОУ 44133922,</w:t>
            </w:r>
          </w:p>
          <w:p w14:paraId="37802997" w14:textId="77777777" w:rsidR="000578D8" w:rsidRPr="000578D8" w:rsidRDefault="000578D8" w:rsidP="000578D8">
            <w:pPr>
              <w:pStyle w:val="TableParagraph"/>
              <w:spacing w:line="23" w:lineRule="atLeast"/>
              <w:ind w:left="0"/>
              <w:jc w:val="both"/>
            </w:pPr>
            <w:r w:rsidRPr="000578D8">
              <w:rPr>
                <w:sz w:val="24"/>
              </w:rPr>
              <w:t>підприємства,</w:t>
            </w:r>
            <w:r w:rsidRPr="000578D8">
              <w:rPr>
                <w:spacing w:val="1"/>
                <w:sz w:val="24"/>
              </w:rPr>
              <w:t xml:space="preserve"> </w:t>
            </w:r>
            <w:r w:rsidRPr="000578D8">
              <w:rPr>
                <w:sz w:val="24"/>
              </w:rPr>
              <w:t>установи,</w:t>
            </w:r>
            <w:r w:rsidRPr="000578D8">
              <w:rPr>
                <w:spacing w:val="1"/>
                <w:sz w:val="24"/>
              </w:rPr>
              <w:t xml:space="preserve"> </w:t>
            </w:r>
            <w:r w:rsidRPr="000578D8">
              <w:rPr>
                <w:sz w:val="24"/>
              </w:rPr>
              <w:t>організації,</w:t>
            </w:r>
            <w:r w:rsidRPr="000578D8">
              <w:rPr>
                <w:spacing w:val="1"/>
                <w:sz w:val="24"/>
              </w:rPr>
              <w:t xml:space="preserve"> </w:t>
            </w:r>
            <w:r w:rsidRPr="000578D8">
              <w:rPr>
                <w:sz w:val="24"/>
              </w:rPr>
              <w:t>зазначені</w:t>
            </w:r>
            <w:r w:rsidRPr="000578D8">
              <w:rPr>
                <w:spacing w:val="1"/>
                <w:sz w:val="24"/>
              </w:rPr>
              <w:t xml:space="preserve"> </w:t>
            </w:r>
            <w:r w:rsidRPr="000578D8">
              <w:rPr>
                <w:sz w:val="24"/>
              </w:rPr>
              <w:t>у пункті 3 частини</w:t>
            </w:r>
            <w:r w:rsidRPr="000578D8">
              <w:rPr>
                <w:spacing w:val="-5"/>
                <w:sz w:val="24"/>
              </w:rPr>
              <w:t xml:space="preserve"> </w:t>
            </w:r>
            <w:r w:rsidRPr="000578D8">
              <w:rPr>
                <w:sz w:val="24"/>
              </w:rPr>
              <w:t>першої статті 2 Закону України</w:t>
            </w:r>
            <w:r>
              <w:rPr>
                <w:sz w:val="24"/>
              </w:rPr>
              <w:t xml:space="preserve"> </w:t>
            </w:r>
            <w:r w:rsidRPr="000578D8">
              <w:rPr>
                <w:sz w:val="24"/>
              </w:rPr>
              <w:t>«Про</w:t>
            </w:r>
            <w:r w:rsidRPr="000578D8">
              <w:rPr>
                <w:spacing w:val="1"/>
                <w:sz w:val="24"/>
              </w:rPr>
              <w:t xml:space="preserve"> </w:t>
            </w:r>
            <w:r w:rsidRPr="000578D8">
              <w:rPr>
                <w:sz w:val="24"/>
              </w:rPr>
              <w:t>публічні</w:t>
            </w:r>
            <w:r w:rsidRPr="000578D8">
              <w:rPr>
                <w:spacing w:val="1"/>
                <w:sz w:val="24"/>
              </w:rPr>
              <w:t xml:space="preserve"> </w:t>
            </w:r>
            <w:r w:rsidRPr="000578D8">
              <w:rPr>
                <w:sz w:val="24"/>
              </w:rPr>
              <w:t>закупівлі»</w:t>
            </w:r>
            <w:r w:rsidRPr="000578D8">
              <w:rPr>
                <w:spacing w:val="1"/>
                <w:sz w:val="24"/>
              </w:rPr>
              <w:t xml:space="preserve"> </w:t>
            </w:r>
            <w:r w:rsidRPr="000578D8">
              <w:rPr>
                <w:sz w:val="24"/>
              </w:rPr>
              <w:t>(Орган</w:t>
            </w:r>
            <w:r w:rsidRPr="000578D8">
              <w:rPr>
                <w:spacing w:val="1"/>
                <w:sz w:val="24"/>
              </w:rPr>
              <w:t xml:space="preserve"> </w:t>
            </w:r>
            <w:r w:rsidRPr="000578D8">
              <w:rPr>
                <w:sz w:val="24"/>
              </w:rPr>
              <w:t>державної</w:t>
            </w:r>
            <w:r w:rsidRPr="000578D8">
              <w:rPr>
                <w:spacing w:val="1"/>
                <w:sz w:val="24"/>
              </w:rPr>
              <w:t xml:space="preserve"> </w:t>
            </w:r>
            <w:r w:rsidRPr="000578D8">
              <w:rPr>
                <w:sz w:val="24"/>
              </w:rPr>
              <w:t>влади,</w:t>
            </w:r>
            <w:r w:rsidRPr="000578D8">
              <w:rPr>
                <w:spacing w:val="1"/>
                <w:sz w:val="24"/>
              </w:rPr>
              <w:t xml:space="preserve"> </w:t>
            </w:r>
            <w:r w:rsidRPr="000578D8">
              <w:rPr>
                <w:sz w:val="24"/>
              </w:rPr>
              <w:t>місцевого</w:t>
            </w:r>
            <w:r w:rsidRPr="000578D8">
              <w:rPr>
                <w:spacing w:val="1"/>
                <w:sz w:val="24"/>
              </w:rPr>
              <w:t xml:space="preserve"> </w:t>
            </w:r>
            <w:r w:rsidRPr="000578D8">
              <w:rPr>
                <w:sz w:val="24"/>
              </w:rPr>
              <w:t>самоврядування</w:t>
            </w:r>
            <w:r w:rsidRPr="000578D8">
              <w:rPr>
                <w:spacing w:val="1"/>
                <w:sz w:val="24"/>
              </w:rPr>
              <w:t xml:space="preserve"> </w:t>
            </w:r>
            <w:r w:rsidRPr="000578D8">
              <w:rPr>
                <w:sz w:val="24"/>
              </w:rPr>
              <w:t>або</w:t>
            </w:r>
            <w:r w:rsidRPr="000578D8">
              <w:rPr>
                <w:spacing w:val="1"/>
                <w:sz w:val="24"/>
              </w:rPr>
              <w:t xml:space="preserve"> </w:t>
            </w:r>
            <w:r w:rsidRPr="000578D8">
              <w:rPr>
                <w:sz w:val="24"/>
              </w:rPr>
              <w:t>правоохоронний</w:t>
            </w:r>
            <w:r w:rsidRPr="000578D8">
              <w:rPr>
                <w:spacing w:val="-1"/>
                <w:sz w:val="24"/>
              </w:rPr>
              <w:t xml:space="preserve"> </w:t>
            </w:r>
            <w:r w:rsidRPr="000578D8">
              <w:rPr>
                <w:sz w:val="24"/>
              </w:rPr>
              <w:t>орган)</w:t>
            </w:r>
          </w:p>
        </w:tc>
      </w:tr>
      <w:tr w:rsidR="000578D8" w:rsidRPr="000578D8" w14:paraId="3F97E278" w14:textId="77777777" w:rsidTr="006874F4">
        <w:tc>
          <w:tcPr>
            <w:tcW w:w="706" w:type="dxa"/>
          </w:tcPr>
          <w:p w14:paraId="0282330F" w14:textId="77777777" w:rsidR="000578D8" w:rsidRPr="000578D8" w:rsidRDefault="000578D8" w:rsidP="000578D8">
            <w:pPr>
              <w:pStyle w:val="a3"/>
              <w:spacing w:line="23" w:lineRule="atLeast"/>
              <w:jc w:val="center"/>
              <w:rPr>
                <w:b w:val="0"/>
              </w:rPr>
            </w:pPr>
            <w:r w:rsidRPr="000578D8">
              <w:rPr>
                <w:b w:val="0"/>
              </w:rPr>
              <w:t>2</w:t>
            </w:r>
          </w:p>
        </w:tc>
        <w:tc>
          <w:tcPr>
            <w:tcW w:w="2379" w:type="dxa"/>
          </w:tcPr>
          <w:p w14:paraId="57ED6E9C" w14:textId="77777777" w:rsidR="000578D8" w:rsidRPr="000578D8" w:rsidRDefault="000578D8" w:rsidP="00746E6D">
            <w:pPr>
              <w:pStyle w:val="TableParagraph"/>
              <w:spacing w:line="23" w:lineRule="atLeast"/>
              <w:ind w:left="0"/>
              <w:jc w:val="both"/>
            </w:pPr>
            <w:r w:rsidRPr="000578D8">
              <w:rPr>
                <w:sz w:val="24"/>
              </w:rPr>
              <w:t>Назва предмета закупівлі із</w:t>
            </w:r>
            <w:r w:rsidRPr="000578D8">
              <w:rPr>
                <w:spacing w:val="-57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 w:rsidR="00746E6D">
              <w:rPr>
                <w:spacing w:val="-57"/>
                <w:sz w:val="24"/>
              </w:rPr>
              <w:t xml:space="preserve"> з</w:t>
            </w:r>
            <w:r w:rsidRPr="000578D8">
              <w:rPr>
                <w:sz w:val="24"/>
              </w:rPr>
              <w:t>азначенням коду та назви</w:t>
            </w:r>
            <w:r w:rsidRPr="000578D8">
              <w:rPr>
                <w:spacing w:val="1"/>
                <w:sz w:val="24"/>
              </w:rPr>
              <w:t xml:space="preserve"> </w:t>
            </w:r>
            <w:r w:rsidRPr="000578D8">
              <w:rPr>
                <w:sz w:val="24"/>
              </w:rPr>
              <w:t>відповідних класифікаторів</w:t>
            </w:r>
            <w:r w:rsidRPr="000578D8">
              <w:rPr>
                <w:spacing w:val="-57"/>
                <w:sz w:val="24"/>
              </w:rPr>
              <w:t xml:space="preserve"> </w:t>
            </w:r>
            <w:r w:rsidRPr="000578D8">
              <w:rPr>
                <w:sz w:val="24"/>
              </w:rPr>
              <w:t>предмета</w:t>
            </w:r>
            <w:r w:rsidRPr="000578D8">
              <w:rPr>
                <w:spacing w:val="-3"/>
                <w:sz w:val="24"/>
              </w:rPr>
              <w:t xml:space="preserve"> </w:t>
            </w:r>
            <w:r w:rsidRPr="000578D8">
              <w:rPr>
                <w:sz w:val="24"/>
              </w:rPr>
              <w:t>закупівлі</w:t>
            </w:r>
            <w:r w:rsidRPr="000578D8">
              <w:rPr>
                <w:spacing w:val="-4"/>
                <w:sz w:val="24"/>
              </w:rPr>
              <w:t xml:space="preserve"> </w:t>
            </w:r>
            <w:r w:rsidRPr="000578D8">
              <w:rPr>
                <w:sz w:val="24"/>
              </w:rPr>
              <w:t>і</w:t>
            </w:r>
            <w:r w:rsidRPr="000578D8">
              <w:rPr>
                <w:spacing w:val="-2"/>
                <w:sz w:val="24"/>
              </w:rPr>
              <w:t xml:space="preserve"> </w:t>
            </w:r>
            <w:r w:rsidRPr="000578D8">
              <w:rPr>
                <w:sz w:val="24"/>
              </w:rPr>
              <w:t>частин</w:t>
            </w:r>
            <w:r w:rsidR="00746E6D">
              <w:rPr>
                <w:sz w:val="24"/>
              </w:rPr>
              <w:t xml:space="preserve"> </w:t>
            </w:r>
            <w:r w:rsidRPr="000578D8">
              <w:rPr>
                <w:sz w:val="24"/>
              </w:rPr>
              <w:t>предмета</w:t>
            </w:r>
            <w:r w:rsidRPr="000578D8">
              <w:rPr>
                <w:spacing w:val="-5"/>
                <w:sz w:val="24"/>
              </w:rPr>
              <w:t xml:space="preserve"> </w:t>
            </w:r>
            <w:r w:rsidRPr="000578D8">
              <w:rPr>
                <w:sz w:val="24"/>
              </w:rPr>
              <w:t>закупівлі</w:t>
            </w:r>
            <w:r w:rsidRPr="000578D8">
              <w:rPr>
                <w:spacing w:val="-5"/>
                <w:sz w:val="24"/>
              </w:rPr>
              <w:t xml:space="preserve"> </w:t>
            </w:r>
            <w:r w:rsidRPr="000578D8">
              <w:rPr>
                <w:sz w:val="24"/>
              </w:rPr>
              <w:t>(лотів)</w:t>
            </w:r>
            <w:r w:rsidRPr="000578D8">
              <w:rPr>
                <w:spacing w:val="-57"/>
                <w:sz w:val="24"/>
              </w:rPr>
              <w:t xml:space="preserve"> </w:t>
            </w:r>
            <w:r w:rsidRPr="000578D8">
              <w:rPr>
                <w:sz w:val="24"/>
              </w:rPr>
              <w:t>(за</w:t>
            </w:r>
            <w:r w:rsidRPr="000578D8">
              <w:rPr>
                <w:spacing w:val="-1"/>
                <w:sz w:val="24"/>
              </w:rPr>
              <w:t xml:space="preserve"> </w:t>
            </w:r>
            <w:r w:rsidRPr="000578D8">
              <w:rPr>
                <w:sz w:val="24"/>
              </w:rPr>
              <w:t>наявності)</w:t>
            </w:r>
          </w:p>
        </w:tc>
        <w:tc>
          <w:tcPr>
            <w:tcW w:w="6861" w:type="dxa"/>
          </w:tcPr>
          <w:p w14:paraId="4AB93E4D" w14:textId="3E00E571" w:rsidR="000578D8" w:rsidRPr="000578D8" w:rsidRDefault="00904B7F" w:rsidP="00B933ED">
            <w:pPr>
              <w:jc w:val="both"/>
              <w:rPr>
                <w:b/>
              </w:rPr>
            </w:pPr>
            <w:r w:rsidRPr="00904B7F">
              <w:rPr>
                <w:sz w:val="24"/>
                <w:szCs w:val="24"/>
              </w:rPr>
              <w:t>Код ДК 021:2015: 34740000-6 — Обладнання для повітряних і космічних літальних апаратів, тренажери, симулятори та супутні деталі (Апаратна частина для нав. каб. “Захист України” (педагогічного працівника) із програмним забезпеченням; Апаратна частина для нав. каб. “Захист України” (здобувача освіти) із програмним забезпеченням; Набір для демонстрацій польотів)</w:t>
            </w:r>
          </w:p>
        </w:tc>
      </w:tr>
      <w:tr w:rsidR="000578D8" w:rsidRPr="000578D8" w14:paraId="42DA6F59" w14:textId="77777777" w:rsidTr="006874F4">
        <w:tc>
          <w:tcPr>
            <w:tcW w:w="706" w:type="dxa"/>
          </w:tcPr>
          <w:p w14:paraId="40D7EEE9" w14:textId="77777777" w:rsidR="000578D8" w:rsidRPr="000578D8" w:rsidRDefault="000578D8" w:rsidP="000578D8">
            <w:pPr>
              <w:pStyle w:val="a3"/>
              <w:spacing w:line="23" w:lineRule="atLeast"/>
              <w:jc w:val="center"/>
              <w:rPr>
                <w:b w:val="0"/>
              </w:rPr>
            </w:pPr>
            <w:r w:rsidRPr="000578D8">
              <w:rPr>
                <w:b w:val="0"/>
              </w:rPr>
              <w:t>3</w:t>
            </w:r>
          </w:p>
        </w:tc>
        <w:tc>
          <w:tcPr>
            <w:tcW w:w="2379" w:type="dxa"/>
          </w:tcPr>
          <w:p w14:paraId="36F527E7" w14:textId="77777777" w:rsidR="000578D8" w:rsidRPr="000578D8" w:rsidRDefault="000578D8" w:rsidP="00746E6D">
            <w:pPr>
              <w:pStyle w:val="a3"/>
              <w:spacing w:line="23" w:lineRule="atLeast"/>
              <w:jc w:val="both"/>
              <w:rPr>
                <w:b w:val="0"/>
              </w:rPr>
            </w:pPr>
            <w:r w:rsidRPr="000578D8">
              <w:rPr>
                <w:b w:val="0"/>
              </w:rPr>
              <w:t>Вид</w:t>
            </w:r>
            <w:r w:rsidRPr="000578D8">
              <w:rPr>
                <w:b w:val="0"/>
                <w:spacing w:val="-3"/>
              </w:rPr>
              <w:t xml:space="preserve"> </w:t>
            </w:r>
            <w:r w:rsidRPr="000578D8">
              <w:rPr>
                <w:b w:val="0"/>
              </w:rPr>
              <w:t>процедури</w:t>
            </w:r>
          </w:p>
        </w:tc>
        <w:tc>
          <w:tcPr>
            <w:tcW w:w="6861" w:type="dxa"/>
          </w:tcPr>
          <w:p w14:paraId="760898CA" w14:textId="46F03811" w:rsidR="000578D8" w:rsidRPr="000578D8" w:rsidRDefault="00FC0B75" w:rsidP="00746E6D">
            <w:pPr>
              <w:pStyle w:val="a3"/>
              <w:spacing w:line="23" w:lineRule="atLeast"/>
              <w:jc w:val="both"/>
              <w:rPr>
                <w:b w:val="0"/>
              </w:rPr>
            </w:pPr>
            <w:r w:rsidRPr="00FC0B75">
              <w:rPr>
                <w:b w:val="0"/>
              </w:rPr>
              <w:t>Запит (ціни) пропозицій</w:t>
            </w:r>
          </w:p>
        </w:tc>
      </w:tr>
      <w:tr w:rsidR="000578D8" w:rsidRPr="000578D8" w14:paraId="42E8A841" w14:textId="77777777" w:rsidTr="006874F4">
        <w:tc>
          <w:tcPr>
            <w:tcW w:w="706" w:type="dxa"/>
          </w:tcPr>
          <w:p w14:paraId="50EE8DCF" w14:textId="77777777" w:rsidR="000578D8" w:rsidRPr="000578D8" w:rsidRDefault="000578D8" w:rsidP="000578D8">
            <w:pPr>
              <w:pStyle w:val="a3"/>
              <w:spacing w:line="23" w:lineRule="atLeast"/>
              <w:jc w:val="center"/>
              <w:rPr>
                <w:b w:val="0"/>
              </w:rPr>
            </w:pPr>
            <w:r w:rsidRPr="000578D8">
              <w:rPr>
                <w:b w:val="0"/>
              </w:rPr>
              <w:t>4</w:t>
            </w:r>
          </w:p>
        </w:tc>
        <w:tc>
          <w:tcPr>
            <w:tcW w:w="2379" w:type="dxa"/>
          </w:tcPr>
          <w:p w14:paraId="6AC32E4A" w14:textId="77777777" w:rsidR="000578D8" w:rsidRPr="000578D8" w:rsidRDefault="000578D8" w:rsidP="00746E6D">
            <w:pPr>
              <w:pStyle w:val="a3"/>
              <w:spacing w:line="23" w:lineRule="atLeast"/>
              <w:jc w:val="both"/>
              <w:rPr>
                <w:b w:val="0"/>
              </w:rPr>
            </w:pPr>
            <w:r w:rsidRPr="000578D8">
              <w:rPr>
                <w:b w:val="0"/>
              </w:rPr>
              <w:t>Ідентифікатор</w:t>
            </w:r>
            <w:r w:rsidRPr="000578D8">
              <w:rPr>
                <w:b w:val="0"/>
                <w:spacing w:val="-4"/>
              </w:rPr>
              <w:t xml:space="preserve"> </w:t>
            </w:r>
            <w:r w:rsidRPr="000578D8">
              <w:rPr>
                <w:b w:val="0"/>
              </w:rPr>
              <w:t>закупівлі</w:t>
            </w:r>
          </w:p>
        </w:tc>
        <w:tc>
          <w:tcPr>
            <w:tcW w:w="6861" w:type="dxa"/>
          </w:tcPr>
          <w:p w14:paraId="5CD3C2E5" w14:textId="0BAB341F" w:rsidR="000578D8" w:rsidRPr="005E4D5D" w:rsidRDefault="00904B7F" w:rsidP="00B933ED">
            <w:pPr>
              <w:pStyle w:val="a3"/>
              <w:spacing w:line="23" w:lineRule="atLeast"/>
              <w:jc w:val="both"/>
              <w:rPr>
                <w:b w:val="0"/>
                <w:lang w:val="en-US"/>
              </w:rPr>
            </w:pPr>
            <w:r w:rsidRPr="00904B7F">
              <w:rPr>
                <w:b w:val="0"/>
              </w:rPr>
              <w:t>UA-2024-11-01-008095-a</w:t>
            </w:r>
          </w:p>
        </w:tc>
      </w:tr>
      <w:tr w:rsidR="000578D8" w:rsidRPr="000578D8" w14:paraId="637EF817" w14:textId="77777777" w:rsidTr="006874F4">
        <w:tc>
          <w:tcPr>
            <w:tcW w:w="706" w:type="dxa"/>
          </w:tcPr>
          <w:p w14:paraId="728B9004" w14:textId="77777777" w:rsidR="000578D8" w:rsidRPr="000578D8" w:rsidRDefault="000578D8" w:rsidP="000578D8">
            <w:pPr>
              <w:pStyle w:val="a3"/>
              <w:spacing w:line="23" w:lineRule="atLeast"/>
              <w:jc w:val="center"/>
              <w:rPr>
                <w:b w:val="0"/>
              </w:rPr>
            </w:pPr>
            <w:r w:rsidRPr="000578D8">
              <w:rPr>
                <w:b w:val="0"/>
              </w:rPr>
              <w:t>5</w:t>
            </w:r>
          </w:p>
        </w:tc>
        <w:tc>
          <w:tcPr>
            <w:tcW w:w="2379" w:type="dxa"/>
          </w:tcPr>
          <w:p w14:paraId="6F20D173" w14:textId="77777777" w:rsidR="000578D8" w:rsidRPr="000578D8" w:rsidRDefault="000578D8" w:rsidP="00746E6D">
            <w:pPr>
              <w:pStyle w:val="a3"/>
              <w:spacing w:line="23" w:lineRule="atLeast"/>
              <w:jc w:val="both"/>
              <w:rPr>
                <w:b w:val="0"/>
              </w:rPr>
            </w:pPr>
            <w:r w:rsidRPr="000578D8">
              <w:rPr>
                <w:b w:val="0"/>
              </w:rPr>
              <w:t>Обґрунтування технічних</w:t>
            </w:r>
            <w:r w:rsidRPr="000578D8">
              <w:rPr>
                <w:b w:val="0"/>
                <w:spacing w:val="-58"/>
              </w:rPr>
              <w:t xml:space="preserve"> </w:t>
            </w:r>
            <w:r w:rsidRPr="000578D8">
              <w:rPr>
                <w:b w:val="0"/>
              </w:rPr>
              <w:t>та якісних характеристик</w:t>
            </w:r>
            <w:r w:rsidRPr="000578D8">
              <w:rPr>
                <w:b w:val="0"/>
                <w:spacing w:val="-57"/>
              </w:rPr>
              <w:t xml:space="preserve"> </w:t>
            </w:r>
            <w:r w:rsidRPr="000578D8">
              <w:rPr>
                <w:b w:val="0"/>
              </w:rPr>
              <w:t>предмета</w:t>
            </w:r>
            <w:r w:rsidRPr="000578D8">
              <w:rPr>
                <w:b w:val="0"/>
                <w:spacing w:val="-1"/>
              </w:rPr>
              <w:t xml:space="preserve"> </w:t>
            </w:r>
            <w:r w:rsidRPr="000578D8">
              <w:rPr>
                <w:b w:val="0"/>
              </w:rPr>
              <w:t>закупівлі</w:t>
            </w:r>
          </w:p>
        </w:tc>
        <w:tc>
          <w:tcPr>
            <w:tcW w:w="6861" w:type="dxa"/>
          </w:tcPr>
          <w:p w14:paraId="2B6433C3" w14:textId="77777777" w:rsidR="00904B7F" w:rsidRPr="00904B7F" w:rsidRDefault="00904B7F" w:rsidP="00904B7F">
            <w:pPr>
              <w:jc w:val="both"/>
              <w:rPr>
                <w:sz w:val="24"/>
                <w:szCs w:val="24"/>
              </w:rPr>
            </w:pPr>
            <w:r w:rsidRPr="00904B7F">
              <w:rPr>
                <w:sz w:val="24"/>
                <w:szCs w:val="24"/>
              </w:rPr>
              <w:t>Назва профілю:</w:t>
            </w:r>
          </w:p>
          <w:p w14:paraId="3E22824D" w14:textId="02CEB0FE" w:rsidR="00904B7F" w:rsidRPr="00904B7F" w:rsidRDefault="00904B7F" w:rsidP="00904B7F">
            <w:pPr>
              <w:jc w:val="both"/>
              <w:rPr>
                <w:b/>
                <w:bCs/>
                <w:sz w:val="24"/>
                <w:szCs w:val="24"/>
              </w:rPr>
            </w:pPr>
            <w:r w:rsidRPr="00904B7F">
              <w:rPr>
                <w:b/>
                <w:bCs/>
                <w:sz w:val="24"/>
                <w:szCs w:val="24"/>
              </w:rPr>
              <w:t>Апаратна частина для навчального кабінету ''Захист України'' (для педагогічного працівника (покращений): з декстопним комп'ютером, монітором не менше 21.5'' та дискретною відеокартою), VelociDrone</w:t>
            </w:r>
            <w:r>
              <w:rPr>
                <w:b/>
                <w:bCs/>
                <w:sz w:val="24"/>
                <w:szCs w:val="24"/>
              </w:rPr>
              <w:t xml:space="preserve"> – 1 шт.</w:t>
            </w:r>
          </w:p>
          <w:p w14:paraId="53759E9A" w14:textId="23CFC6E4" w:rsidR="00904B7F" w:rsidRPr="00904B7F" w:rsidRDefault="00904B7F" w:rsidP="00904B7F">
            <w:pPr>
              <w:jc w:val="both"/>
              <w:rPr>
                <w:sz w:val="24"/>
                <w:szCs w:val="24"/>
              </w:rPr>
            </w:pPr>
            <w:r w:rsidRPr="00904B7F">
              <w:rPr>
                <w:sz w:val="24"/>
                <w:szCs w:val="24"/>
              </w:rPr>
              <w:t>Тип апаратної частини:</w:t>
            </w:r>
            <w:r>
              <w:rPr>
                <w:sz w:val="24"/>
                <w:szCs w:val="24"/>
              </w:rPr>
              <w:t xml:space="preserve"> </w:t>
            </w:r>
            <w:r w:rsidRPr="00904B7F">
              <w:rPr>
                <w:sz w:val="24"/>
                <w:szCs w:val="24"/>
              </w:rPr>
              <w:t>декстопний комп'ютер, відеомонітор, клавіатура, маніпулятор типу «миша»</w:t>
            </w:r>
          </w:p>
          <w:p w14:paraId="0F224CA1" w14:textId="2D9A3B8D" w:rsidR="00904B7F" w:rsidRPr="00904B7F" w:rsidRDefault="00904B7F" w:rsidP="00904B7F">
            <w:pPr>
              <w:jc w:val="both"/>
              <w:rPr>
                <w:sz w:val="24"/>
                <w:szCs w:val="24"/>
              </w:rPr>
            </w:pPr>
            <w:r w:rsidRPr="00904B7F">
              <w:rPr>
                <w:sz w:val="24"/>
                <w:szCs w:val="24"/>
              </w:rPr>
              <w:t>Діагональ екрану відеомонітора:</w:t>
            </w:r>
            <w:r>
              <w:rPr>
                <w:sz w:val="24"/>
                <w:szCs w:val="24"/>
              </w:rPr>
              <w:t xml:space="preserve"> </w:t>
            </w:r>
            <w:r w:rsidRPr="00904B7F">
              <w:rPr>
                <w:sz w:val="24"/>
                <w:szCs w:val="24"/>
              </w:rPr>
              <w:t>не менше 21.5 дюймів</w:t>
            </w:r>
          </w:p>
          <w:p w14:paraId="582D3A0C" w14:textId="3205FCD9" w:rsidR="00904B7F" w:rsidRPr="00904B7F" w:rsidRDefault="00904B7F" w:rsidP="00904B7F">
            <w:pPr>
              <w:jc w:val="both"/>
              <w:rPr>
                <w:sz w:val="24"/>
                <w:szCs w:val="24"/>
              </w:rPr>
            </w:pPr>
            <w:r w:rsidRPr="00904B7F">
              <w:rPr>
                <w:sz w:val="24"/>
                <w:szCs w:val="24"/>
              </w:rPr>
              <w:t>Роздільна здатність екрану відеомонітора:</w:t>
            </w:r>
            <w:r>
              <w:rPr>
                <w:sz w:val="24"/>
                <w:szCs w:val="24"/>
              </w:rPr>
              <w:t xml:space="preserve"> </w:t>
            </w:r>
            <w:r w:rsidRPr="00904B7F">
              <w:rPr>
                <w:sz w:val="24"/>
                <w:szCs w:val="24"/>
              </w:rPr>
              <w:t>не менше 1920х1080</w:t>
            </w:r>
          </w:p>
          <w:p w14:paraId="01BE29F0" w14:textId="6B12A8A3" w:rsidR="00904B7F" w:rsidRPr="00904B7F" w:rsidRDefault="00904B7F" w:rsidP="00904B7F">
            <w:pPr>
              <w:jc w:val="both"/>
              <w:rPr>
                <w:sz w:val="24"/>
                <w:szCs w:val="24"/>
              </w:rPr>
            </w:pPr>
            <w:r w:rsidRPr="00904B7F">
              <w:rPr>
                <w:sz w:val="24"/>
                <w:szCs w:val="24"/>
              </w:rPr>
              <w:t>Тип матриці екрану відеомонітора:</w:t>
            </w:r>
            <w:r>
              <w:rPr>
                <w:sz w:val="24"/>
                <w:szCs w:val="24"/>
              </w:rPr>
              <w:t xml:space="preserve"> </w:t>
            </w:r>
            <w:r w:rsidRPr="00904B7F">
              <w:rPr>
                <w:sz w:val="24"/>
                <w:szCs w:val="24"/>
              </w:rPr>
              <w:t>IPS</w:t>
            </w:r>
          </w:p>
          <w:p w14:paraId="0B70034B" w14:textId="35AE1A53" w:rsidR="00904B7F" w:rsidRPr="00904B7F" w:rsidRDefault="00904B7F" w:rsidP="00904B7F">
            <w:pPr>
              <w:jc w:val="both"/>
              <w:rPr>
                <w:sz w:val="24"/>
                <w:szCs w:val="24"/>
              </w:rPr>
            </w:pPr>
            <w:r w:rsidRPr="00904B7F">
              <w:rPr>
                <w:sz w:val="24"/>
                <w:szCs w:val="24"/>
              </w:rPr>
              <w:t>Кут огляду:</w:t>
            </w:r>
            <w:r>
              <w:rPr>
                <w:sz w:val="24"/>
                <w:szCs w:val="24"/>
              </w:rPr>
              <w:t xml:space="preserve"> </w:t>
            </w:r>
            <w:r w:rsidRPr="00904B7F">
              <w:rPr>
                <w:sz w:val="24"/>
                <w:szCs w:val="24"/>
              </w:rPr>
              <w:t>178°/178°</w:t>
            </w:r>
          </w:p>
          <w:p w14:paraId="6BCF086D" w14:textId="49A9AA9C" w:rsidR="00904B7F" w:rsidRPr="00904B7F" w:rsidRDefault="00904B7F" w:rsidP="00904B7F">
            <w:pPr>
              <w:jc w:val="both"/>
              <w:rPr>
                <w:sz w:val="24"/>
                <w:szCs w:val="24"/>
              </w:rPr>
            </w:pPr>
            <w:r w:rsidRPr="00904B7F">
              <w:rPr>
                <w:sz w:val="24"/>
                <w:szCs w:val="24"/>
              </w:rPr>
              <w:t>Серія процесору:</w:t>
            </w:r>
            <w:r>
              <w:rPr>
                <w:sz w:val="24"/>
                <w:szCs w:val="24"/>
              </w:rPr>
              <w:t xml:space="preserve"> </w:t>
            </w:r>
            <w:r w:rsidRPr="00904B7F">
              <w:rPr>
                <w:sz w:val="24"/>
                <w:szCs w:val="24"/>
              </w:rPr>
              <w:t>AMD Ryzen 5 7000, AMD Ryzen 5 5000, AMD Ryzen 5 6000, Intel Core i5 12 Gen, Intel Core i5 13 Gen</w:t>
            </w:r>
          </w:p>
          <w:p w14:paraId="44D87F60" w14:textId="450B915E" w:rsidR="00904B7F" w:rsidRPr="00904B7F" w:rsidRDefault="00904B7F" w:rsidP="00904B7F">
            <w:pPr>
              <w:jc w:val="both"/>
              <w:rPr>
                <w:sz w:val="24"/>
                <w:szCs w:val="24"/>
              </w:rPr>
            </w:pPr>
            <w:r w:rsidRPr="00904B7F">
              <w:rPr>
                <w:sz w:val="24"/>
                <w:szCs w:val="24"/>
              </w:rPr>
              <w:t>Чіпсет материнської плати:</w:t>
            </w:r>
            <w:r>
              <w:rPr>
                <w:sz w:val="24"/>
                <w:szCs w:val="24"/>
              </w:rPr>
              <w:t xml:space="preserve"> </w:t>
            </w:r>
            <w:r w:rsidRPr="00904B7F">
              <w:rPr>
                <w:sz w:val="24"/>
                <w:szCs w:val="24"/>
              </w:rPr>
              <w:t>H610, B560, B660, B550</w:t>
            </w:r>
          </w:p>
          <w:p w14:paraId="253D9AE7" w14:textId="62BFA5C5" w:rsidR="00904B7F" w:rsidRPr="00904B7F" w:rsidRDefault="00904B7F" w:rsidP="00904B7F">
            <w:pPr>
              <w:jc w:val="both"/>
              <w:rPr>
                <w:sz w:val="24"/>
                <w:szCs w:val="24"/>
              </w:rPr>
            </w:pPr>
            <w:r w:rsidRPr="00904B7F">
              <w:rPr>
                <w:sz w:val="24"/>
                <w:szCs w:val="24"/>
              </w:rPr>
              <w:t>Об'єм оперативної пам'яті:</w:t>
            </w:r>
            <w:r>
              <w:rPr>
                <w:sz w:val="24"/>
                <w:szCs w:val="24"/>
              </w:rPr>
              <w:t xml:space="preserve"> </w:t>
            </w:r>
            <w:r w:rsidRPr="00904B7F">
              <w:rPr>
                <w:sz w:val="24"/>
                <w:szCs w:val="24"/>
              </w:rPr>
              <w:t>не менше 16 гігабайт</w:t>
            </w:r>
          </w:p>
          <w:p w14:paraId="1FBE473A" w14:textId="66AD5761" w:rsidR="00904B7F" w:rsidRPr="00904B7F" w:rsidRDefault="00904B7F" w:rsidP="00904B7F">
            <w:pPr>
              <w:jc w:val="both"/>
              <w:rPr>
                <w:sz w:val="24"/>
                <w:szCs w:val="24"/>
              </w:rPr>
            </w:pPr>
            <w:r w:rsidRPr="00904B7F">
              <w:rPr>
                <w:sz w:val="24"/>
                <w:szCs w:val="24"/>
              </w:rPr>
              <w:t>Об'єм накопичувача SSD:</w:t>
            </w:r>
            <w:r>
              <w:rPr>
                <w:sz w:val="24"/>
                <w:szCs w:val="24"/>
              </w:rPr>
              <w:t xml:space="preserve"> </w:t>
            </w:r>
            <w:r w:rsidRPr="00904B7F">
              <w:rPr>
                <w:sz w:val="24"/>
                <w:szCs w:val="24"/>
              </w:rPr>
              <w:t>не менше 500 гігабайт</w:t>
            </w:r>
          </w:p>
          <w:p w14:paraId="01BA7B11" w14:textId="070E7FAA" w:rsidR="00904B7F" w:rsidRPr="00904B7F" w:rsidRDefault="00904B7F" w:rsidP="00904B7F">
            <w:pPr>
              <w:jc w:val="both"/>
              <w:rPr>
                <w:sz w:val="24"/>
                <w:szCs w:val="24"/>
              </w:rPr>
            </w:pPr>
            <w:r w:rsidRPr="00904B7F">
              <w:rPr>
                <w:sz w:val="24"/>
                <w:szCs w:val="24"/>
              </w:rPr>
              <w:t>Графічний адаптер:</w:t>
            </w:r>
            <w:r>
              <w:rPr>
                <w:sz w:val="24"/>
                <w:szCs w:val="24"/>
              </w:rPr>
              <w:t xml:space="preserve"> </w:t>
            </w:r>
            <w:r w:rsidRPr="00904B7F">
              <w:rPr>
                <w:sz w:val="24"/>
                <w:szCs w:val="24"/>
              </w:rPr>
              <w:t>GeForce GTX 1650, AMD Radeon RX 6500 XT, GeForce GT1030 4GB</w:t>
            </w:r>
          </w:p>
          <w:p w14:paraId="7E82E283" w14:textId="1FC7367E" w:rsidR="00904B7F" w:rsidRPr="00904B7F" w:rsidRDefault="00904B7F" w:rsidP="00904B7F">
            <w:pPr>
              <w:jc w:val="both"/>
              <w:rPr>
                <w:sz w:val="24"/>
                <w:szCs w:val="24"/>
              </w:rPr>
            </w:pPr>
            <w:r w:rsidRPr="00904B7F">
              <w:rPr>
                <w:sz w:val="24"/>
                <w:szCs w:val="24"/>
              </w:rPr>
              <w:t>Звуковий адаптер:</w:t>
            </w:r>
            <w:r>
              <w:rPr>
                <w:sz w:val="24"/>
                <w:szCs w:val="24"/>
              </w:rPr>
              <w:t xml:space="preserve"> </w:t>
            </w:r>
            <w:r w:rsidRPr="00904B7F">
              <w:rPr>
                <w:sz w:val="24"/>
                <w:szCs w:val="24"/>
              </w:rPr>
              <w:t>інтегрований</w:t>
            </w:r>
          </w:p>
          <w:p w14:paraId="6385F587" w14:textId="7695E8AD" w:rsidR="00904B7F" w:rsidRPr="00904B7F" w:rsidRDefault="00904B7F" w:rsidP="00904B7F">
            <w:pPr>
              <w:jc w:val="both"/>
              <w:rPr>
                <w:sz w:val="24"/>
                <w:szCs w:val="24"/>
              </w:rPr>
            </w:pPr>
            <w:r w:rsidRPr="00904B7F">
              <w:rPr>
                <w:sz w:val="24"/>
                <w:szCs w:val="24"/>
              </w:rPr>
              <w:t>Гарантійний термін:</w:t>
            </w:r>
            <w:r>
              <w:rPr>
                <w:sz w:val="24"/>
                <w:szCs w:val="24"/>
              </w:rPr>
              <w:t xml:space="preserve"> </w:t>
            </w:r>
            <w:r w:rsidRPr="00904B7F">
              <w:rPr>
                <w:sz w:val="24"/>
                <w:szCs w:val="24"/>
              </w:rPr>
              <w:t>не менше 12 місяців</w:t>
            </w:r>
          </w:p>
          <w:p w14:paraId="3416D254" w14:textId="1F33C748" w:rsidR="00904B7F" w:rsidRPr="00904B7F" w:rsidRDefault="00904B7F" w:rsidP="00904B7F">
            <w:pPr>
              <w:jc w:val="both"/>
              <w:rPr>
                <w:sz w:val="24"/>
                <w:szCs w:val="24"/>
              </w:rPr>
            </w:pPr>
            <w:r w:rsidRPr="00904B7F">
              <w:rPr>
                <w:sz w:val="24"/>
                <w:szCs w:val="24"/>
              </w:rPr>
              <w:t>Мережевий інтерфейс за стандартом IEEE, не гірше не гірше 802.11n/ac:</w:t>
            </w:r>
            <w:r>
              <w:rPr>
                <w:sz w:val="24"/>
                <w:szCs w:val="24"/>
              </w:rPr>
              <w:t xml:space="preserve"> </w:t>
            </w:r>
            <w:r w:rsidRPr="00904B7F">
              <w:rPr>
                <w:sz w:val="24"/>
                <w:szCs w:val="24"/>
              </w:rPr>
              <w:t>є</w:t>
            </w:r>
          </w:p>
          <w:p w14:paraId="22C57695" w14:textId="25B053C7" w:rsidR="00904B7F" w:rsidRPr="00904B7F" w:rsidRDefault="00904B7F" w:rsidP="00904B7F">
            <w:pPr>
              <w:jc w:val="both"/>
              <w:rPr>
                <w:sz w:val="24"/>
                <w:szCs w:val="24"/>
              </w:rPr>
            </w:pPr>
            <w:r w:rsidRPr="00904B7F">
              <w:rPr>
                <w:sz w:val="24"/>
                <w:szCs w:val="24"/>
              </w:rPr>
              <w:t>Інтегрований мережевий адаптер Ethernet (з підтримкою стандартів 100BASE-TX та 1000BASE-T):</w:t>
            </w:r>
            <w:r>
              <w:rPr>
                <w:sz w:val="24"/>
                <w:szCs w:val="24"/>
              </w:rPr>
              <w:t xml:space="preserve"> </w:t>
            </w:r>
            <w:r w:rsidRPr="00904B7F">
              <w:rPr>
                <w:sz w:val="24"/>
                <w:szCs w:val="24"/>
              </w:rPr>
              <w:t>є</w:t>
            </w:r>
          </w:p>
          <w:p w14:paraId="4D480C5A" w14:textId="7FCA1CEB" w:rsidR="00904B7F" w:rsidRPr="00904B7F" w:rsidRDefault="00904B7F" w:rsidP="00904B7F">
            <w:pPr>
              <w:jc w:val="both"/>
              <w:rPr>
                <w:sz w:val="24"/>
                <w:szCs w:val="24"/>
              </w:rPr>
            </w:pPr>
            <w:r w:rsidRPr="00904B7F">
              <w:rPr>
                <w:sz w:val="24"/>
                <w:szCs w:val="24"/>
              </w:rPr>
              <w:t>Підтримка зовнішніх інтерфейсів USB 3.0:</w:t>
            </w:r>
            <w:r>
              <w:rPr>
                <w:sz w:val="24"/>
                <w:szCs w:val="24"/>
              </w:rPr>
              <w:t xml:space="preserve"> </w:t>
            </w:r>
            <w:r w:rsidRPr="00904B7F">
              <w:rPr>
                <w:sz w:val="24"/>
                <w:szCs w:val="24"/>
              </w:rPr>
              <w:t>є</w:t>
            </w:r>
          </w:p>
          <w:p w14:paraId="32539BDE" w14:textId="1374D86E" w:rsidR="00904B7F" w:rsidRPr="00904B7F" w:rsidRDefault="00904B7F" w:rsidP="00904B7F">
            <w:pPr>
              <w:jc w:val="both"/>
              <w:rPr>
                <w:sz w:val="24"/>
                <w:szCs w:val="24"/>
              </w:rPr>
            </w:pPr>
            <w:r w:rsidRPr="00904B7F">
              <w:rPr>
                <w:sz w:val="24"/>
                <w:szCs w:val="24"/>
              </w:rPr>
              <w:t>Не менше ніж 1 Ethernet-порт (RJ-45):</w:t>
            </w:r>
            <w:r>
              <w:rPr>
                <w:sz w:val="24"/>
                <w:szCs w:val="24"/>
              </w:rPr>
              <w:t xml:space="preserve"> </w:t>
            </w:r>
            <w:r w:rsidRPr="00904B7F">
              <w:rPr>
                <w:sz w:val="24"/>
                <w:szCs w:val="24"/>
              </w:rPr>
              <w:t>є</w:t>
            </w:r>
          </w:p>
          <w:p w14:paraId="36149E53" w14:textId="7C296262" w:rsidR="00904B7F" w:rsidRPr="00904B7F" w:rsidRDefault="00904B7F" w:rsidP="00904B7F">
            <w:pPr>
              <w:jc w:val="both"/>
              <w:rPr>
                <w:sz w:val="24"/>
                <w:szCs w:val="24"/>
              </w:rPr>
            </w:pPr>
            <w:r w:rsidRPr="00904B7F">
              <w:rPr>
                <w:sz w:val="24"/>
                <w:szCs w:val="24"/>
              </w:rPr>
              <w:t>Не менше 1 порту VGA або DVI, або DisplayPort:</w:t>
            </w:r>
            <w:r>
              <w:rPr>
                <w:sz w:val="24"/>
                <w:szCs w:val="24"/>
              </w:rPr>
              <w:t xml:space="preserve"> </w:t>
            </w:r>
            <w:r w:rsidRPr="00904B7F">
              <w:rPr>
                <w:sz w:val="24"/>
                <w:szCs w:val="24"/>
              </w:rPr>
              <w:t>є</w:t>
            </w:r>
          </w:p>
          <w:p w14:paraId="426DD335" w14:textId="35463574" w:rsidR="00904B7F" w:rsidRPr="00904B7F" w:rsidRDefault="00904B7F" w:rsidP="00904B7F">
            <w:pPr>
              <w:jc w:val="both"/>
              <w:rPr>
                <w:sz w:val="24"/>
                <w:szCs w:val="24"/>
              </w:rPr>
            </w:pPr>
            <w:r w:rsidRPr="00904B7F">
              <w:rPr>
                <w:sz w:val="24"/>
                <w:szCs w:val="24"/>
              </w:rPr>
              <w:lastRenderedPageBreak/>
              <w:t>Не менше ніж 1 порт HDMI:</w:t>
            </w:r>
            <w:r>
              <w:rPr>
                <w:sz w:val="24"/>
                <w:szCs w:val="24"/>
              </w:rPr>
              <w:t xml:space="preserve"> </w:t>
            </w:r>
            <w:r w:rsidRPr="00904B7F">
              <w:rPr>
                <w:sz w:val="24"/>
                <w:szCs w:val="24"/>
              </w:rPr>
              <w:t>є</w:t>
            </w:r>
          </w:p>
          <w:p w14:paraId="3279CC1D" w14:textId="23703A8B" w:rsidR="00904B7F" w:rsidRPr="00904B7F" w:rsidRDefault="00904B7F" w:rsidP="00904B7F">
            <w:pPr>
              <w:jc w:val="both"/>
              <w:rPr>
                <w:sz w:val="24"/>
                <w:szCs w:val="24"/>
              </w:rPr>
            </w:pPr>
            <w:r w:rsidRPr="00904B7F">
              <w:rPr>
                <w:sz w:val="24"/>
                <w:szCs w:val="24"/>
              </w:rPr>
              <w:t>Не менше ніж 1 порт для підключення гарнітури (роз’єм під штекер TRS 3.5 mm):</w:t>
            </w:r>
            <w:r>
              <w:rPr>
                <w:sz w:val="24"/>
                <w:szCs w:val="24"/>
              </w:rPr>
              <w:t xml:space="preserve"> </w:t>
            </w:r>
            <w:r w:rsidRPr="00904B7F">
              <w:rPr>
                <w:sz w:val="24"/>
                <w:szCs w:val="24"/>
              </w:rPr>
              <w:t>є</w:t>
            </w:r>
          </w:p>
          <w:p w14:paraId="3FAA430C" w14:textId="661D02D3" w:rsidR="00904B7F" w:rsidRPr="00904B7F" w:rsidRDefault="00904B7F" w:rsidP="00904B7F">
            <w:pPr>
              <w:jc w:val="both"/>
              <w:rPr>
                <w:sz w:val="24"/>
                <w:szCs w:val="24"/>
              </w:rPr>
            </w:pPr>
            <w:r w:rsidRPr="00904B7F">
              <w:rPr>
                <w:sz w:val="24"/>
                <w:szCs w:val="24"/>
              </w:rPr>
              <w:t>Клавіатура:</w:t>
            </w:r>
            <w:r>
              <w:rPr>
                <w:sz w:val="24"/>
                <w:szCs w:val="24"/>
              </w:rPr>
              <w:t xml:space="preserve"> </w:t>
            </w:r>
            <w:r w:rsidRPr="00904B7F">
              <w:rPr>
                <w:sz w:val="24"/>
                <w:szCs w:val="24"/>
              </w:rPr>
              <w:t>повнорозмірна, латинсько-кирилична, з нанесеними літерами латинського (US International) та українського алфавітів</w:t>
            </w:r>
          </w:p>
          <w:p w14:paraId="47CBEF3C" w14:textId="2A0CF54D" w:rsidR="00904B7F" w:rsidRPr="00904B7F" w:rsidRDefault="00904B7F" w:rsidP="00904B7F">
            <w:pPr>
              <w:jc w:val="both"/>
              <w:rPr>
                <w:sz w:val="24"/>
                <w:szCs w:val="24"/>
              </w:rPr>
            </w:pPr>
            <w:r w:rsidRPr="00904B7F">
              <w:rPr>
                <w:sz w:val="24"/>
                <w:szCs w:val="24"/>
              </w:rPr>
              <w:t>Операційна система:</w:t>
            </w:r>
            <w:r>
              <w:rPr>
                <w:sz w:val="24"/>
                <w:szCs w:val="24"/>
              </w:rPr>
              <w:t xml:space="preserve"> </w:t>
            </w:r>
            <w:r w:rsidRPr="00904B7F">
              <w:rPr>
                <w:sz w:val="24"/>
                <w:szCs w:val="24"/>
              </w:rPr>
              <w:t>Windows 11 Pro, Windows 11 Professional Education</w:t>
            </w:r>
          </w:p>
          <w:p w14:paraId="71564374" w14:textId="6D4C7BD6" w:rsidR="00904B7F" w:rsidRPr="00904B7F" w:rsidRDefault="00904B7F" w:rsidP="00904B7F">
            <w:pPr>
              <w:jc w:val="both"/>
              <w:rPr>
                <w:sz w:val="24"/>
                <w:szCs w:val="24"/>
              </w:rPr>
            </w:pPr>
            <w:r w:rsidRPr="00904B7F">
              <w:rPr>
                <w:sz w:val="24"/>
                <w:szCs w:val="24"/>
              </w:rPr>
              <w:t>Преінстальований ліцензійний пакет офісного програмного забезпечення на основі ліцензій вільного поширення або пропрієтарний з україномовним інтерфейсом, сумісний з обраною ОС:</w:t>
            </w:r>
            <w:r>
              <w:rPr>
                <w:sz w:val="24"/>
                <w:szCs w:val="24"/>
              </w:rPr>
              <w:t xml:space="preserve"> </w:t>
            </w:r>
            <w:r w:rsidRPr="00904B7F">
              <w:rPr>
                <w:sz w:val="24"/>
                <w:szCs w:val="24"/>
              </w:rPr>
              <w:t>є</w:t>
            </w:r>
          </w:p>
          <w:p w14:paraId="1F9F4534" w14:textId="35B8AF45" w:rsidR="00904B7F" w:rsidRPr="00904B7F" w:rsidRDefault="00904B7F" w:rsidP="00904B7F">
            <w:pPr>
              <w:jc w:val="both"/>
              <w:rPr>
                <w:sz w:val="24"/>
                <w:szCs w:val="24"/>
              </w:rPr>
            </w:pPr>
            <w:r w:rsidRPr="00904B7F">
              <w:rPr>
                <w:sz w:val="24"/>
                <w:szCs w:val="24"/>
              </w:rPr>
              <w:t>Маніпулятор типу «миша» у комплекті:</w:t>
            </w:r>
            <w:r>
              <w:rPr>
                <w:sz w:val="24"/>
                <w:szCs w:val="24"/>
              </w:rPr>
              <w:t xml:space="preserve"> </w:t>
            </w:r>
            <w:r w:rsidRPr="00904B7F">
              <w:rPr>
                <w:sz w:val="24"/>
                <w:szCs w:val="24"/>
              </w:rPr>
              <w:t>є</w:t>
            </w:r>
          </w:p>
          <w:p w14:paraId="6266ED7F" w14:textId="78B77211" w:rsidR="00904B7F" w:rsidRPr="00904B7F" w:rsidRDefault="00904B7F" w:rsidP="00904B7F">
            <w:pPr>
              <w:jc w:val="both"/>
              <w:rPr>
                <w:sz w:val="24"/>
                <w:szCs w:val="24"/>
              </w:rPr>
            </w:pPr>
            <w:r w:rsidRPr="00904B7F">
              <w:rPr>
                <w:sz w:val="24"/>
                <w:szCs w:val="24"/>
              </w:rPr>
              <w:t>Технологія маніпулятора типу «миша»:</w:t>
            </w:r>
            <w:r>
              <w:rPr>
                <w:sz w:val="24"/>
                <w:szCs w:val="24"/>
              </w:rPr>
              <w:t xml:space="preserve"> </w:t>
            </w:r>
            <w:r w:rsidRPr="00904B7F">
              <w:rPr>
                <w:sz w:val="24"/>
                <w:szCs w:val="24"/>
              </w:rPr>
              <w:t>оптична</w:t>
            </w:r>
          </w:p>
          <w:p w14:paraId="4945BD52" w14:textId="02B06517" w:rsidR="00904B7F" w:rsidRPr="00904B7F" w:rsidRDefault="00904B7F" w:rsidP="00904B7F">
            <w:pPr>
              <w:jc w:val="both"/>
              <w:rPr>
                <w:sz w:val="24"/>
                <w:szCs w:val="24"/>
              </w:rPr>
            </w:pPr>
            <w:r w:rsidRPr="00904B7F">
              <w:rPr>
                <w:sz w:val="24"/>
                <w:szCs w:val="24"/>
              </w:rPr>
              <w:t>Тип підключення маніпулятора типу «миша»:</w:t>
            </w:r>
            <w:r>
              <w:rPr>
                <w:sz w:val="24"/>
                <w:szCs w:val="24"/>
              </w:rPr>
              <w:t xml:space="preserve"> </w:t>
            </w:r>
            <w:r w:rsidRPr="00904B7F">
              <w:rPr>
                <w:sz w:val="24"/>
                <w:szCs w:val="24"/>
              </w:rPr>
              <w:t>USB-інтерфейс</w:t>
            </w:r>
          </w:p>
          <w:p w14:paraId="36C8A264" w14:textId="61D7F4FB" w:rsidR="00904B7F" w:rsidRPr="00904B7F" w:rsidRDefault="00904B7F" w:rsidP="00904B7F">
            <w:pPr>
              <w:jc w:val="both"/>
              <w:rPr>
                <w:sz w:val="24"/>
                <w:szCs w:val="24"/>
              </w:rPr>
            </w:pPr>
            <w:r w:rsidRPr="00904B7F">
              <w:rPr>
                <w:sz w:val="24"/>
                <w:szCs w:val="24"/>
              </w:rPr>
              <w:t>Кількість кнопок маніпулятора типу «миша»:</w:t>
            </w:r>
            <w:r>
              <w:rPr>
                <w:sz w:val="24"/>
                <w:szCs w:val="24"/>
              </w:rPr>
              <w:t xml:space="preserve"> </w:t>
            </w:r>
            <w:r w:rsidRPr="00904B7F">
              <w:rPr>
                <w:sz w:val="24"/>
                <w:szCs w:val="24"/>
              </w:rPr>
              <w:t>не менше ніж 3 (ліва, права, колесо-кнопка для скролінгу)</w:t>
            </w:r>
            <w:r>
              <w:rPr>
                <w:sz w:val="24"/>
                <w:szCs w:val="24"/>
              </w:rPr>
              <w:t xml:space="preserve"> </w:t>
            </w:r>
          </w:p>
          <w:p w14:paraId="184E8533" w14:textId="48B99B9A" w:rsidR="00904B7F" w:rsidRPr="00904B7F" w:rsidRDefault="00904B7F" w:rsidP="00904B7F">
            <w:pPr>
              <w:jc w:val="both"/>
              <w:rPr>
                <w:sz w:val="24"/>
                <w:szCs w:val="24"/>
              </w:rPr>
            </w:pPr>
            <w:r w:rsidRPr="00904B7F">
              <w:rPr>
                <w:sz w:val="24"/>
                <w:szCs w:val="24"/>
              </w:rPr>
              <w:t>Антивірусне програмне забезпечення:</w:t>
            </w:r>
            <w:r>
              <w:rPr>
                <w:sz w:val="24"/>
                <w:szCs w:val="24"/>
              </w:rPr>
              <w:t xml:space="preserve"> </w:t>
            </w:r>
            <w:r w:rsidRPr="00904B7F">
              <w:rPr>
                <w:sz w:val="24"/>
                <w:szCs w:val="24"/>
              </w:rPr>
              <w:t>є</w:t>
            </w:r>
          </w:p>
          <w:p w14:paraId="69A81E6B" w14:textId="77777777" w:rsidR="006874F4" w:rsidRDefault="00904B7F" w:rsidP="00904B7F">
            <w:pPr>
              <w:jc w:val="both"/>
              <w:rPr>
                <w:sz w:val="24"/>
                <w:szCs w:val="24"/>
              </w:rPr>
            </w:pPr>
            <w:r w:rsidRPr="00904B7F">
              <w:rPr>
                <w:sz w:val="24"/>
                <w:szCs w:val="24"/>
              </w:rPr>
              <w:t>Програма симулятор управління дроном:</w:t>
            </w:r>
            <w:r>
              <w:rPr>
                <w:sz w:val="24"/>
                <w:szCs w:val="24"/>
              </w:rPr>
              <w:t xml:space="preserve"> </w:t>
            </w:r>
            <w:r w:rsidRPr="00904B7F">
              <w:rPr>
                <w:sz w:val="24"/>
                <w:szCs w:val="24"/>
              </w:rPr>
              <w:t>VelociDrone</w:t>
            </w:r>
          </w:p>
          <w:p w14:paraId="11AA21E2" w14:textId="77777777" w:rsidR="00DC55C3" w:rsidRDefault="00DC55C3" w:rsidP="00DC55C3">
            <w:pPr>
              <w:jc w:val="both"/>
              <w:rPr>
                <w:sz w:val="24"/>
                <w:szCs w:val="24"/>
              </w:rPr>
            </w:pPr>
          </w:p>
          <w:p w14:paraId="3F3B7CAB" w14:textId="4ED6633E" w:rsidR="00DC55C3" w:rsidRPr="00DC55C3" w:rsidRDefault="00DC55C3" w:rsidP="00DC55C3">
            <w:pPr>
              <w:jc w:val="both"/>
              <w:rPr>
                <w:sz w:val="24"/>
                <w:szCs w:val="24"/>
              </w:rPr>
            </w:pPr>
            <w:r w:rsidRPr="00DC55C3">
              <w:rPr>
                <w:sz w:val="24"/>
                <w:szCs w:val="24"/>
              </w:rPr>
              <w:t>Назва профілю:</w:t>
            </w:r>
          </w:p>
          <w:p w14:paraId="682A88A8" w14:textId="55708D60" w:rsidR="00DC55C3" w:rsidRPr="00DC55C3" w:rsidRDefault="00DC55C3" w:rsidP="00DC55C3">
            <w:pPr>
              <w:jc w:val="both"/>
              <w:rPr>
                <w:b/>
                <w:bCs/>
                <w:sz w:val="24"/>
                <w:szCs w:val="24"/>
              </w:rPr>
            </w:pPr>
            <w:r w:rsidRPr="00DC55C3">
              <w:rPr>
                <w:b/>
                <w:bCs/>
                <w:sz w:val="24"/>
                <w:szCs w:val="24"/>
              </w:rPr>
              <w:t>Апаратна частина для навчального кабінету "Захист України" (для здобувача освіти: з декстопним комп'ютером, монітором не менше 18" та дискретною відеокартою), VelociDrone</w:t>
            </w:r>
            <w:r>
              <w:rPr>
                <w:b/>
                <w:bCs/>
                <w:sz w:val="24"/>
                <w:szCs w:val="24"/>
              </w:rPr>
              <w:t xml:space="preserve"> – 5 шт.</w:t>
            </w:r>
          </w:p>
          <w:p w14:paraId="468F3D16" w14:textId="6218E05F" w:rsidR="00DC55C3" w:rsidRPr="00DC55C3" w:rsidRDefault="00DC55C3" w:rsidP="00DC55C3">
            <w:pPr>
              <w:jc w:val="both"/>
              <w:rPr>
                <w:sz w:val="24"/>
                <w:szCs w:val="24"/>
              </w:rPr>
            </w:pPr>
            <w:r w:rsidRPr="00DC55C3">
              <w:rPr>
                <w:sz w:val="24"/>
                <w:szCs w:val="24"/>
              </w:rPr>
              <w:t>Тип апаратної частини:</w:t>
            </w:r>
            <w:r>
              <w:rPr>
                <w:sz w:val="24"/>
                <w:szCs w:val="24"/>
              </w:rPr>
              <w:t xml:space="preserve"> </w:t>
            </w:r>
            <w:r w:rsidRPr="00DC55C3">
              <w:rPr>
                <w:sz w:val="24"/>
                <w:szCs w:val="24"/>
              </w:rPr>
              <w:t>декстопний комп'ютер, відеомонітор, клавіатура, маніпулятор типу «миша»</w:t>
            </w:r>
          </w:p>
          <w:p w14:paraId="7F4FEFD0" w14:textId="29B753D3" w:rsidR="00DC55C3" w:rsidRPr="00DC55C3" w:rsidRDefault="00DC55C3" w:rsidP="00DC55C3">
            <w:pPr>
              <w:tabs>
                <w:tab w:val="left" w:pos="4890"/>
              </w:tabs>
              <w:jc w:val="both"/>
              <w:rPr>
                <w:sz w:val="24"/>
                <w:szCs w:val="24"/>
              </w:rPr>
            </w:pPr>
            <w:r w:rsidRPr="00DC55C3">
              <w:rPr>
                <w:sz w:val="24"/>
                <w:szCs w:val="24"/>
              </w:rPr>
              <w:t>Роздільна здатність екрану відеомонітора</w:t>
            </w:r>
            <w:r>
              <w:rPr>
                <w:sz w:val="24"/>
                <w:szCs w:val="24"/>
              </w:rPr>
              <w:t xml:space="preserve">: </w:t>
            </w:r>
            <w:r w:rsidRPr="00DC55C3">
              <w:rPr>
                <w:sz w:val="24"/>
                <w:szCs w:val="24"/>
              </w:rPr>
              <w:t>не менше 1920х1080</w:t>
            </w:r>
          </w:p>
          <w:p w14:paraId="548B1137" w14:textId="1896AA3C" w:rsidR="00DC55C3" w:rsidRPr="00DC55C3" w:rsidRDefault="00DC55C3" w:rsidP="00DC55C3">
            <w:pPr>
              <w:jc w:val="both"/>
              <w:rPr>
                <w:sz w:val="24"/>
                <w:szCs w:val="24"/>
              </w:rPr>
            </w:pPr>
            <w:r w:rsidRPr="00DC55C3">
              <w:rPr>
                <w:sz w:val="24"/>
                <w:szCs w:val="24"/>
              </w:rPr>
              <w:t>Тип матриці екрану відеомонітора:</w:t>
            </w:r>
            <w:r>
              <w:rPr>
                <w:sz w:val="24"/>
                <w:szCs w:val="24"/>
              </w:rPr>
              <w:t xml:space="preserve"> </w:t>
            </w:r>
            <w:r w:rsidRPr="00DC55C3">
              <w:rPr>
                <w:sz w:val="24"/>
                <w:szCs w:val="24"/>
              </w:rPr>
              <w:t>IPS</w:t>
            </w:r>
          </w:p>
          <w:p w14:paraId="50364FDD" w14:textId="0C7EB9E9" w:rsidR="00DC55C3" w:rsidRPr="00DC55C3" w:rsidRDefault="00DC55C3" w:rsidP="00DC55C3">
            <w:pPr>
              <w:jc w:val="both"/>
              <w:rPr>
                <w:sz w:val="24"/>
                <w:szCs w:val="24"/>
              </w:rPr>
            </w:pPr>
            <w:r w:rsidRPr="00DC55C3">
              <w:rPr>
                <w:sz w:val="24"/>
                <w:szCs w:val="24"/>
              </w:rPr>
              <w:t>Кут огляду:</w:t>
            </w:r>
            <w:r>
              <w:rPr>
                <w:sz w:val="24"/>
                <w:szCs w:val="24"/>
              </w:rPr>
              <w:t xml:space="preserve"> </w:t>
            </w:r>
            <w:r w:rsidRPr="00DC55C3">
              <w:rPr>
                <w:sz w:val="24"/>
                <w:szCs w:val="24"/>
              </w:rPr>
              <w:t>178°/178°</w:t>
            </w:r>
          </w:p>
          <w:p w14:paraId="5329A9AC" w14:textId="752D782B" w:rsidR="00DC55C3" w:rsidRPr="00DC55C3" w:rsidRDefault="00DC55C3" w:rsidP="00DC55C3">
            <w:pPr>
              <w:jc w:val="both"/>
              <w:rPr>
                <w:sz w:val="24"/>
                <w:szCs w:val="24"/>
              </w:rPr>
            </w:pPr>
            <w:r w:rsidRPr="00DC55C3">
              <w:rPr>
                <w:sz w:val="24"/>
                <w:szCs w:val="24"/>
              </w:rPr>
              <w:t>Серія процесору:</w:t>
            </w:r>
            <w:r>
              <w:rPr>
                <w:sz w:val="24"/>
                <w:szCs w:val="24"/>
              </w:rPr>
              <w:t xml:space="preserve"> </w:t>
            </w:r>
            <w:r w:rsidRPr="00DC55C3">
              <w:rPr>
                <w:sz w:val="24"/>
                <w:szCs w:val="24"/>
              </w:rPr>
              <w:t>Intel Core i3 12 Gen, Intel Core i3 13 Gen, AMD Ryzen 3 3000</w:t>
            </w:r>
          </w:p>
          <w:p w14:paraId="5B58B06C" w14:textId="6C25CE3A" w:rsidR="00DC55C3" w:rsidRPr="00DC55C3" w:rsidRDefault="00DC55C3" w:rsidP="00DC55C3">
            <w:pPr>
              <w:jc w:val="both"/>
              <w:rPr>
                <w:sz w:val="24"/>
                <w:szCs w:val="24"/>
              </w:rPr>
            </w:pPr>
            <w:r w:rsidRPr="00DC55C3">
              <w:rPr>
                <w:sz w:val="24"/>
                <w:szCs w:val="24"/>
              </w:rPr>
              <w:t>Чіпсет материнської плати:</w:t>
            </w:r>
            <w:r>
              <w:rPr>
                <w:sz w:val="24"/>
                <w:szCs w:val="24"/>
              </w:rPr>
              <w:t xml:space="preserve"> </w:t>
            </w:r>
            <w:r w:rsidRPr="00DC55C3">
              <w:rPr>
                <w:sz w:val="24"/>
                <w:szCs w:val="24"/>
              </w:rPr>
              <w:t>H610, B560, B660, B550</w:t>
            </w:r>
          </w:p>
          <w:p w14:paraId="48E5928B" w14:textId="2DD867A1" w:rsidR="00DC55C3" w:rsidRPr="00DC55C3" w:rsidRDefault="00DC55C3" w:rsidP="00DC55C3">
            <w:pPr>
              <w:jc w:val="both"/>
              <w:rPr>
                <w:sz w:val="24"/>
                <w:szCs w:val="24"/>
              </w:rPr>
            </w:pPr>
            <w:r w:rsidRPr="00DC55C3">
              <w:rPr>
                <w:sz w:val="24"/>
                <w:szCs w:val="24"/>
              </w:rPr>
              <w:t>Об'єм оперативної пам'яті:</w:t>
            </w:r>
            <w:r>
              <w:rPr>
                <w:sz w:val="24"/>
                <w:szCs w:val="24"/>
              </w:rPr>
              <w:t xml:space="preserve"> </w:t>
            </w:r>
            <w:r w:rsidRPr="00DC55C3">
              <w:rPr>
                <w:sz w:val="24"/>
                <w:szCs w:val="24"/>
              </w:rPr>
              <w:t>не менше 8 гігабайт</w:t>
            </w:r>
          </w:p>
          <w:p w14:paraId="1DBD86B5" w14:textId="0CCF7046" w:rsidR="00DC55C3" w:rsidRPr="00DC55C3" w:rsidRDefault="00DC55C3" w:rsidP="00DC55C3">
            <w:pPr>
              <w:jc w:val="both"/>
              <w:rPr>
                <w:sz w:val="24"/>
                <w:szCs w:val="24"/>
              </w:rPr>
            </w:pPr>
            <w:r w:rsidRPr="00DC55C3">
              <w:rPr>
                <w:sz w:val="24"/>
                <w:szCs w:val="24"/>
              </w:rPr>
              <w:t>Об'єм накопичувача SSD:</w:t>
            </w:r>
            <w:r>
              <w:rPr>
                <w:sz w:val="24"/>
                <w:szCs w:val="24"/>
              </w:rPr>
              <w:t xml:space="preserve"> </w:t>
            </w:r>
            <w:r w:rsidRPr="00DC55C3">
              <w:rPr>
                <w:sz w:val="24"/>
                <w:szCs w:val="24"/>
              </w:rPr>
              <w:t>не менше 250 гігабайт</w:t>
            </w:r>
          </w:p>
          <w:p w14:paraId="26640F04" w14:textId="2B953010" w:rsidR="00DC55C3" w:rsidRPr="00DC55C3" w:rsidRDefault="00DC55C3" w:rsidP="00DC55C3">
            <w:pPr>
              <w:jc w:val="both"/>
              <w:rPr>
                <w:sz w:val="24"/>
                <w:szCs w:val="24"/>
              </w:rPr>
            </w:pPr>
            <w:r w:rsidRPr="00DC55C3">
              <w:rPr>
                <w:sz w:val="24"/>
                <w:szCs w:val="24"/>
              </w:rPr>
              <w:t>Графічний адаптер:</w:t>
            </w:r>
            <w:r>
              <w:rPr>
                <w:sz w:val="24"/>
                <w:szCs w:val="24"/>
              </w:rPr>
              <w:t xml:space="preserve"> </w:t>
            </w:r>
            <w:r w:rsidRPr="00DC55C3">
              <w:rPr>
                <w:sz w:val="24"/>
                <w:szCs w:val="24"/>
              </w:rPr>
              <w:t>GeForce GTX 1650, AMD Radeon RX 6500 XT, GeForce GT1030 2GB</w:t>
            </w:r>
          </w:p>
          <w:p w14:paraId="1E3D5022" w14:textId="5CD0AB8A" w:rsidR="00DC55C3" w:rsidRPr="00DC55C3" w:rsidRDefault="00DC55C3" w:rsidP="00DC55C3">
            <w:pPr>
              <w:jc w:val="both"/>
              <w:rPr>
                <w:sz w:val="24"/>
                <w:szCs w:val="24"/>
              </w:rPr>
            </w:pPr>
            <w:r w:rsidRPr="00DC55C3">
              <w:rPr>
                <w:sz w:val="24"/>
                <w:szCs w:val="24"/>
              </w:rPr>
              <w:t>Гарантійний термін:</w:t>
            </w:r>
            <w:r>
              <w:rPr>
                <w:sz w:val="24"/>
                <w:szCs w:val="24"/>
              </w:rPr>
              <w:t xml:space="preserve"> </w:t>
            </w:r>
            <w:r w:rsidRPr="00DC55C3">
              <w:rPr>
                <w:sz w:val="24"/>
                <w:szCs w:val="24"/>
              </w:rPr>
              <w:t>не менше 12 місяців</w:t>
            </w:r>
          </w:p>
          <w:p w14:paraId="4A0142C5" w14:textId="77BB1F5F" w:rsidR="00DC55C3" w:rsidRPr="00DC55C3" w:rsidRDefault="00DC55C3" w:rsidP="00DC55C3">
            <w:pPr>
              <w:jc w:val="both"/>
              <w:rPr>
                <w:sz w:val="24"/>
                <w:szCs w:val="24"/>
              </w:rPr>
            </w:pPr>
            <w:r w:rsidRPr="00DC55C3">
              <w:rPr>
                <w:sz w:val="24"/>
                <w:szCs w:val="24"/>
              </w:rPr>
              <w:t>Мережевий інтерфейс за стандартом IEEE, не гірше не гірше 802.11n/ac:</w:t>
            </w:r>
            <w:r>
              <w:rPr>
                <w:sz w:val="24"/>
                <w:szCs w:val="24"/>
              </w:rPr>
              <w:t xml:space="preserve"> </w:t>
            </w:r>
            <w:r w:rsidRPr="00DC55C3">
              <w:rPr>
                <w:sz w:val="24"/>
                <w:szCs w:val="24"/>
              </w:rPr>
              <w:t>є</w:t>
            </w:r>
          </w:p>
          <w:p w14:paraId="0A3ABD7E" w14:textId="44D5230E" w:rsidR="00DC55C3" w:rsidRPr="00DC55C3" w:rsidRDefault="00DC55C3" w:rsidP="00DC55C3">
            <w:pPr>
              <w:jc w:val="both"/>
              <w:rPr>
                <w:sz w:val="24"/>
                <w:szCs w:val="24"/>
              </w:rPr>
            </w:pPr>
            <w:r w:rsidRPr="00DC55C3">
              <w:rPr>
                <w:sz w:val="24"/>
                <w:szCs w:val="24"/>
              </w:rPr>
              <w:t>Інтегрований мережевий адаптер Ethernet (з підтримкою стандартів 100BASE-TX та 1000BASE-T):</w:t>
            </w:r>
            <w:r>
              <w:rPr>
                <w:sz w:val="24"/>
                <w:szCs w:val="24"/>
              </w:rPr>
              <w:t xml:space="preserve"> </w:t>
            </w:r>
            <w:r w:rsidRPr="00DC55C3">
              <w:rPr>
                <w:sz w:val="24"/>
                <w:szCs w:val="24"/>
              </w:rPr>
              <w:t>є</w:t>
            </w:r>
          </w:p>
          <w:p w14:paraId="0D74B903" w14:textId="2CF5C109" w:rsidR="00DC55C3" w:rsidRPr="00DC55C3" w:rsidRDefault="00DC55C3" w:rsidP="00DC55C3">
            <w:pPr>
              <w:jc w:val="both"/>
              <w:rPr>
                <w:sz w:val="24"/>
                <w:szCs w:val="24"/>
              </w:rPr>
            </w:pPr>
            <w:r w:rsidRPr="00DC55C3">
              <w:rPr>
                <w:sz w:val="24"/>
                <w:szCs w:val="24"/>
              </w:rPr>
              <w:t>Підтримка зовнішніх інтерфейсів USB 3.0:</w:t>
            </w:r>
            <w:r>
              <w:rPr>
                <w:sz w:val="24"/>
                <w:szCs w:val="24"/>
              </w:rPr>
              <w:t xml:space="preserve"> </w:t>
            </w:r>
            <w:r w:rsidRPr="00DC55C3">
              <w:rPr>
                <w:sz w:val="24"/>
                <w:szCs w:val="24"/>
              </w:rPr>
              <w:t>є</w:t>
            </w:r>
          </w:p>
          <w:p w14:paraId="28E40309" w14:textId="44010D94" w:rsidR="00DC55C3" w:rsidRPr="00DC55C3" w:rsidRDefault="00DC55C3" w:rsidP="00DC55C3">
            <w:pPr>
              <w:jc w:val="both"/>
              <w:rPr>
                <w:sz w:val="24"/>
                <w:szCs w:val="24"/>
              </w:rPr>
            </w:pPr>
            <w:r w:rsidRPr="00DC55C3">
              <w:rPr>
                <w:sz w:val="24"/>
                <w:szCs w:val="24"/>
              </w:rPr>
              <w:t>Не менше ніж 1 Ethernet-порт (RJ-45):</w:t>
            </w:r>
            <w:r>
              <w:rPr>
                <w:sz w:val="24"/>
                <w:szCs w:val="24"/>
              </w:rPr>
              <w:t xml:space="preserve"> </w:t>
            </w:r>
            <w:r w:rsidRPr="00DC55C3">
              <w:rPr>
                <w:sz w:val="24"/>
                <w:szCs w:val="24"/>
              </w:rPr>
              <w:t>є</w:t>
            </w:r>
          </w:p>
          <w:p w14:paraId="37D8338E" w14:textId="0A7033AC" w:rsidR="00DC55C3" w:rsidRPr="00DC55C3" w:rsidRDefault="00DC55C3" w:rsidP="00DC55C3">
            <w:pPr>
              <w:jc w:val="both"/>
              <w:rPr>
                <w:sz w:val="24"/>
                <w:szCs w:val="24"/>
              </w:rPr>
            </w:pPr>
            <w:r w:rsidRPr="00DC55C3">
              <w:rPr>
                <w:sz w:val="24"/>
                <w:szCs w:val="24"/>
              </w:rPr>
              <w:t>Не менше 1 порту VGA або DVI, або DisplayPort:</w:t>
            </w:r>
            <w:r>
              <w:rPr>
                <w:sz w:val="24"/>
                <w:szCs w:val="24"/>
              </w:rPr>
              <w:t xml:space="preserve"> </w:t>
            </w:r>
            <w:r w:rsidRPr="00DC55C3">
              <w:rPr>
                <w:sz w:val="24"/>
                <w:szCs w:val="24"/>
              </w:rPr>
              <w:t>є</w:t>
            </w:r>
          </w:p>
          <w:p w14:paraId="073858A8" w14:textId="41B5BC7D" w:rsidR="00DC55C3" w:rsidRPr="00DC55C3" w:rsidRDefault="00DC55C3" w:rsidP="00DC55C3">
            <w:pPr>
              <w:jc w:val="both"/>
              <w:rPr>
                <w:sz w:val="24"/>
                <w:szCs w:val="24"/>
              </w:rPr>
            </w:pPr>
            <w:r w:rsidRPr="00DC55C3">
              <w:rPr>
                <w:sz w:val="24"/>
                <w:szCs w:val="24"/>
              </w:rPr>
              <w:t>Не менше ніж 1 порт HDMI:</w:t>
            </w:r>
            <w:r>
              <w:rPr>
                <w:sz w:val="24"/>
                <w:szCs w:val="24"/>
              </w:rPr>
              <w:t xml:space="preserve"> </w:t>
            </w:r>
            <w:r w:rsidRPr="00DC55C3">
              <w:rPr>
                <w:sz w:val="24"/>
                <w:szCs w:val="24"/>
              </w:rPr>
              <w:t>є</w:t>
            </w:r>
          </w:p>
          <w:p w14:paraId="05742C97" w14:textId="2E15DB52" w:rsidR="00DC55C3" w:rsidRPr="00DC55C3" w:rsidRDefault="00DC55C3" w:rsidP="00DC55C3">
            <w:pPr>
              <w:jc w:val="both"/>
              <w:rPr>
                <w:sz w:val="24"/>
                <w:szCs w:val="24"/>
              </w:rPr>
            </w:pPr>
            <w:r w:rsidRPr="00DC55C3">
              <w:rPr>
                <w:sz w:val="24"/>
                <w:szCs w:val="24"/>
              </w:rPr>
              <w:t>Не менше ніж 1 порт для підключення гарнітури (роз’єм під штекер TRS 3.5 mm):</w:t>
            </w:r>
            <w:r>
              <w:rPr>
                <w:sz w:val="24"/>
                <w:szCs w:val="24"/>
              </w:rPr>
              <w:t xml:space="preserve"> </w:t>
            </w:r>
            <w:r w:rsidRPr="00DC55C3">
              <w:rPr>
                <w:sz w:val="24"/>
                <w:szCs w:val="24"/>
              </w:rPr>
              <w:t>є</w:t>
            </w:r>
          </w:p>
          <w:p w14:paraId="14E8EC43" w14:textId="6099527A" w:rsidR="00DC55C3" w:rsidRPr="00DC55C3" w:rsidRDefault="00DC55C3" w:rsidP="00DC55C3">
            <w:pPr>
              <w:jc w:val="both"/>
              <w:rPr>
                <w:sz w:val="24"/>
                <w:szCs w:val="24"/>
              </w:rPr>
            </w:pPr>
            <w:r w:rsidRPr="00DC55C3">
              <w:rPr>
                <w:sz w:val="24"/>
                <w:szCs w:val="24"/>
              </w:rPr>
              <w:t>Клавіатура:</w:t>
            </w:r>
            <w:r>
              <w:rPr>
                <w:sz w:val="24"/>
                <w:szCs w:val="24"/>
              </w:rPr>
              <w:t xml:space="preserve"> </w:t>
            </w:r>
            <w:r w:rsidRPr="00DC55C3">
              <w:rPr>
                <w:sz w:val="24"/>
                <w:szCs w:val="24"/>
              </w:rPr>
              <w:t>повнорозмірна, латинсько-кирилична, з нанесеними літерами латинського (US International) та українського алфавітів</w:t>
            </w:r>
          </w:p>
          <w:p w14:paraId="49C1FFC4" w14:textId="4CF4EB95" w:rsidR="00DC55C3" w:rsidRPr="00DC55C3" w:rsidRDefault="00DC55C3" w:rsidP="00DC55C3">
            <w:pPr>
              <w:jc w:val="both"/>
              <w:rPr>
                <w:sz w:val="24"/>
                <w:szCs w:val="24"/>
              </w:rPr>
            </w:pPr>
            <w:r w:rsidRPr="00DC55C3">
              <w:rPr>
                <w:sz w:val="24"/>
                <w:szCs w:val="24"/>
              </w:rPr>
              <w:t>Операційна система:</w:t>
            </w:r>
            <w:r>
              <w:rPr>
                <w:sz w:val="24"/>
                <w:szCs w:val="24"/>
              </w:rPr>
              <w:t xml:space="preserve"> </w:t>
            </w:r>
            <w:r w:rsidRPr="00DC55C3">
              <w:rPr>
                <w:sz w:val="24"/>
                <w:szCs w:val="24"/>
              </w:rPr>
              <w:t>Windows 11 Pro, Windows 11 Professional Education</w:t>
            </w:r>
          </w:p>
          <w:p w14:paraId="23860B9E" w14:textId="4386CB5A" w:rsidR="00DC55C3" w:rsidRPr="00DC55C3" w:rsidRDefault="00DC55C3" w:rsidP="00DC55C3">
            <w:pPr>
              <w:jc w:val="both"/>
              <w:rPr>
                <w:sz w:val="24"/>
                <w:szCs w:val="24"/>
              </w:rPr>
            </w:pPr>
            <w:r w:rsidRPr="00DC55C3">
              <w:rPr>
                <w:sz w:val="24"/>
                <w:szCs w:val="24"/>
              </w:rPr>
              <w:t xml:space="preserve">Преінстальований ліцензійний пакет офісного програмного забезпечення на основі ліцензій вільного поширення або пропрієтарний з україномовним інтерфейсом, сумісний з </w:t>
            </w:r>
            <w:r w:rsidRPr="00DC55C3">
              <w:rPr>
                <w:sz w:val="24"/>
                <w:szCs w:val="24"/>
              </w:rPr>
              <w:lastRenderedPageBreak/>
              <w:t>обраною ОС:</w:t>
            </w:r>
            <w:r>
              <w:rPr>
                <w:sz w:val="24"/>
                <w:szCs w:val="24"/>
              </w:rPr>
              <w:t xml:space="preserve"> </w:t>
            </w:r>
            <w:r w:rsidRPr="00DC55C3">
              <w:rPr>
                <w:sz w:val="24"/>
                <w:szCs w:val="24"/>
              </w:rPr>
              <w:t>є</w:t>
            </w:r>
          </w:p>
          <w:p w14:paraId="6D0E6587" w14:textId="58538FA6" w:rsidR="00DC55C3" w:rsidRPr="00DC55C3" w:rsidRDefault="00DC55C3" w:rsidP="00DC55C3">
            <w:pPr>
              <w:jc w:val="both"/>
              <w:rPr>
                <w:sz w:val="24"/>
                <w:szCs w:val="24"/>
              </w:rPr>
            </w:pPr>
            <w:r w:rsidRPr="00DC55C3">
              <w:rPr>
                <w:sz w:val="24"/>
                <w:szCs w:val="24"/>
              </w:rPr>
              <w:t>Маніпулятор типу «миша» у комплекті:</w:t>
            </w:r>
            <w:r>
              <w:rPr>
                <w:sz w:val="24"/>
                <w:szCs w:val="24"/>
              </w:rPr>
              <w:t xml:space="preserve"> </w:t>
            </w:r>
            <w:r w:rsidRPr="00DC55C3">
              <w:rPr>
                <w:sz w:val="24"/>
                <w:szCs w:val="24"/>
              </w:rPr>
              <w:t>є</w:t>
            </w:r>
          </w:p>
          <w:p w14:paraId="7E3F5BDC" w14:textId="500C4E06" w:rsidR="00DC55C3" w:rsidRPr="00DC55C3" w:rsidRDefault="00DC55C3" w:rsidP="00DC55C3">
            <w:pPr>
              <w:jc w:val="both"/>
              <w:rPr>
                <w:sz w:val="24"/>
                <w:szCs w:val="24"/>
              </w:rPr>
            </w:pPr>
            <w:r w:rsidRPr="00DC55C3">
              <w:rPr>
                <w:sz w:val="24"/>
                <w:szCs w:val="24"/>
              </w:rPr>
              <w:t>Технологія маніпулятора типу «миша»:</w:t>
            </w:r>
            <w:r>
              <w:rPr>
                <w:sz w:val="24"/>
                <w:szCs w:val="24"/>
              </w:rPr>
              <w:t xml:space="preserve"> </w:t>
            </w:r>
            <w:r w:rsidRPr="00DC55C3">
              <w:rPr>
                <w:sz w:val="24"/>
                <w:szCs w:val="24"/>
              </w:rPr>
              <w:t>оптична</w:t>
            </w:r>
          </w:p>
          <w:p w14:paraId="1554ACE6" w14:textId="18FFA42F" w:rsidR="00DC55C3" w:rsidRPr="00DC55C3" w:rsidRDefault="00DC55C3" w:rsidP="00DC55C3">
            <w:pPr>
              <w:jc w:val="both"/>
              <w:rPr>
                <w:sz w:val="24"/>
                <w:szCs w:val="24"/>
              </w:rPr>
            </w:pPr>
            <w:r w:rsidRPr="00DC55C3">
              <w:rPr>
                <w:sz w:val="24"/>
                <w:szCs w:val="24"/>
              </w:rPr>
              <w:t>Тип підключення маніпулятора типу «миша»:</w:t>
            </w:r>
            <w:r>
              <w:rPr>
                <w:sz w:val="24"/>
                <w:szCs w:val="24"/>
              </w:rPr>
              <w:t xml:space="preserve"> </w:t>
            </w:r>
            <w:r w:rsidRPr="00DC55C3">
              <w:rPr>
                <w:sz w:val="24"/>
                <w:szCs w:val="24"/>
              </w:rPr>
              <w:t>USB-інтерфейс</w:t>
            </w:r>
          </w:p>
          <w:p w14:paraId="1445B5D8" w14:textId="19508843" w:rsidR="00DC55C3" w:rsidRPr="00DC55C3" w:rsidRDefault="00DC55C3" w:rsidP="00DC55C3">
            <w:pPr>
              <w:jc w:val="both"/>
              <w:rPr>
                <w:sz w:val="24"/>
                <w:szCs w:val="24"/>
              </w:rPr>
            </w:pPr>
            <w:r w:rsidRPr="00DC55C3">
              <w:rPr>
                <w:sz w:val="24"/>
                <w:szCs w:val="24"/>
              </w:rPr>
              <w:t>Кількість кнопок маніпулятора типу «миша»:</w:t>
            </w:r>
            <w:r>
              <w:rPr>
                <w:sz w:val="24"/>
                <w:szCs w:val="24"/>
              </w:rPr>
              <w:t xml:space="preserve"> </w:t>
            </w:r>
            <w:r w:rsidRPr="00DC55C3">
              <w:rPr>
                <w:sz w:val="24"/>
                <w:szCs w:val="24"/>
              </w:rPr>
              <w:t>не менше ніж 3 (ліва, права, колесо-кнопка для скролінгу)</w:t>
            </w:r>
          </w:p>
          <w:p w14:paraId="1AF8F6FB" w14:textId="1F9B2F0A" w:rsidR="00DC55C3" w:rsidRPr="00DC55C3" w:rsidRDefault="00DC55C3" w:rsidP="00DC55C3">
            <w:pPr>
              <w:jc w:val="both"/>
              <w:rPr>
                <w:sz w:val="24"/>
                <w:szCs w:val="24"/>
              </w:rPr>
            </w:pPr>
            <w:r w:rsidRPr="00DC55C3">
              <w:rPr>
                <w:sz w:val="24"/>
                <w:szCs w:val="24"/>
              </w:rPr>
              <w:t>Антивірусне програмне забезпечення:</w:t>
            </w:r>
            <w:r>
              <w:rPr>
                <w:sz w:val="24"/>
                <w:szCs w:val="24"/>
              </w:rPr>
              <w:t xml:space="preserve"> </w:t>
            </w:r>
            <w:r w:rsidRPr="00DC55C3">
              <w:rPr>
                <w:sz w:val="24"/>
                <w:szCs w:val="24"/>
              </w:rPr>
              <w:t>є</w:t>
            </w:r>
          </w:p>
          <w:p w14:paraId="0EE9DBC4" w14:textId="77777777" w:rsidR="00DC55C3" w:rsidRDefault="00DC55C3" w:rsidP="00DC55C3">
            <w:pPr>
              <w:tabs>
                <w:tab w:val="right" w:pos="6645"/>
              </w:tabs>
              <w:jc w:val="both"/>
              <w:rPr>
                <w:sz w:val="24"/>
                <w:szCs w:val="24"/>
              </w:rPr>
            </w:pPr>
            <w:r w:rsidRPr="00DC55C3">
              <w:rPr>
                <w:sz w:val="24"/>
                <w:szCs w:val="24"/>
              </w:rPr>
              <w:t>Програма симулятор управління дроном:</w:t>
            </w:r>
            <w:r>
              <w:rPr>
                <w:sz w:val="24"/>
                <w:szCs w:val="24"/>
              </w:rPr>
              <w:t xml:space="preserve"> </w:t>
            </w:r>
            <w:r w:rsidRPr="00DC55C3">
              <w:rPr>
                <w:sz w:val="24"/>
                <w:szCs w:val="24"/>
              </w:rPr>
              <w:t>VelociDrone</w:t>
            </w:r>
          </w:p>
          <w:p w14:paraId="2021E18B" w14:textId="77777777" w:rsidR="00DC55C3" w:rsidRDefault="00DC55C3" w:rsidP="00DC55C3">
            <w:pPr>
              <w:tabs>
                <w:tab w:val="right" w:pos="6645"/>
              </w:tabs>
              <w:jc w:val="both"/>
              <w:rPr>
                <w:sz w:val="24"/>
                <w:szCs w:val="24"/>
              </w:rPr>
            </w:pPr>
          </w:p>
          <w:p w14:paraId="7417DE43" w14:textId="4924B433" w:rsidR="00DC55C3" w:rsidRPr="00DC55C3" w:rsidRDefault="00DC55C3" w:rsidP="00DC55C3">
            <w:pPr>
              <w:tabs>
                <w:tab w:val="right" w:pos="6645"/>
              </w:tabs>
              <w:jc w:val="both"/>
              <w:rPr>
                <w:sz w:val="24"/>
                <w:szCs w:val="24"/>
              </w:rPr>
            </w:pPr>
            <w:r w:rsidRPr="00DC55C3">
              <w:rPr>
                <w:sz w:val="24"/>
                <w:szCs w:val="24"/>
              </w:rPr>
              <w:t>Назва профілю:</w:t>
            </w:r>
          </w:p>
          <w:p w14:paraId="52B697D1" w14:textId="34FE730E" w:rsidR="00DC55C3" w:rsidRPr="00DC55C3" w:rsidRDefault="00DC55C3" w:rsidP="00DC55C3">
            <w:pPr>
              <w:tabs>
                <w:tab w:val="right" w:pos="6645"/>
              </w:tabs>
              <w:jc w:val="both"/>
              <w:rPr>
                <w:b/>
                <w:bCs/>
                <w:sz w:val="24"/>
                <w:szCs w:val="24"/>
              </w:rPr>
            </w:pPr>
            <w:r w:rsidRPr="00DC55C3">
              <w:rPr>
                <w:b/>
                <w:bCs/>
                <w:sz w:val="24"/>
                <w:szCs w:val="24"/>
              </w:rPr>
              <w:t>Набір для демонстрацій польотів тип 1</w:t>
            </w:r>
            <w:r>
              <w:rPr>
                <w:b/>
                <w:bCs/>
                <w:sz w:val="24"/>
                <w:szCs w:val="24"/>
              </w:rPr>
              <w:t xml:space="preserve"> – 6 шт.</w:t>
            </w:r>
          </w:p>
          <w:p w14:paraId="6F8F28F6" w14:textId="693FA187" w:rsidR="00DC55C3" w:rsidRPr="00DC55C3" w:rsidRDefault="00DC55C3" w:rsidP="00DC55C3">
            <w:pPr>
              <w:tabs>
                <w:tab w:val="right" w:pos="6645"/>
              </w:tabs>
              <w:jc w:val="both"/>
              <w:rPr>
                <w:sz w:val="24"/>
                <w:szCs w:val="24"/>
              </w:rPr>
            </w:pPr>
            <w:r w:rsidRPr="00DC55C3">
              <w:rPr>
                <w:sz w:val="24"/>
                <w:szCs w:val="24"/>
              </w:rPr>
              <w:t>Комплектація набору:</w:t>
            </w:r>
            <w:r>
              <w:rPr>
                <w:sz w:val="24"/>
                <w:szCs w:val="24"/>
              </w:rPr>
              <w:t xml:space="preserve"> </w:t>
            </w:r>
            <w:r w:rsidRPr="00DC55C3">
              <w:rPr>
                <w:sz w:val="24"/>
                <w:szCs w:val="24"/>
              </w:rPr>
              <w:t>мультикоптер, окуляри для управління мультикоптером, бездротовий пульт управління</w:t>
            </w:r>
          </w:p>
          <w:p w14:paraId="7F590DAF" w14:textId="7FE8AE61" w:rsidR="00DC55C3" w:rsidRPr="00DC55C3" w:rsidRDefault="00DC55C3" w:rsidP="00DC55C3">
            <w:pPr>
              <w:tabs>
                <w:tab w:val="right" w:pos="6645"/>
              </w:tabs>
              <w:jc w:val="both"/>
              <w:rPr>
                <w:sz w:val="24"/>
                <w:szCs w:val="24"/>
              </w:rPr>
            </w:pPr>
            <w:r w:rsidRPr="00DC55C3">
              <w:rPr>
                <w:sz w:val="24"/>
                <w:szCs w:val="24"/>
              </w:rPr>
              <w:t>Сумісність всіх складових комплекту:</w:t>
            </w:r>
            <w:r>
              <w:rPr>
                <w:sz w:val="24"/>
                <w:szCs w:val="24"/>
              </w:rPr>
              <w:t xml:space="preserve"> </w:t>
            </w:r>
            <w:r w:rsidRPr="00DC55C3">
              <w:rPr>
                <w:sz w:val="24"/>
                <w:szCs w:val="24"/>
              </w:rPr>
              <w:t>є</w:t>
            </w:r>
          </w:p>
          <w:p w14:paraId="393F2FCC" w14:textId="100041CE" w:rsidR="00DC55C3" w:rsidRPr="00DC55C3" w:rsidRDefault="00DC55C3" w:rsidP="00DC55C3">
            <w:pPr>
              <w:tabs>
                <w:tab w:val="right" w:pos="6645"/>
              </w:tabs>
              <w:jc w:val="both"/>
              <w:rPr>
                <w:sz w:val="24"/>
                <w:szCs w:val="24"/>
              </w:rPr>
            </w:pPr>
            <w:r w:rsidRPr="00DC55C3">
              <w:rPr>
                <w:sz w:val="24"/>
                <w:szCs w:val="24"/>
              </w:rPr>
              <w:t>Тип мультикоптера:</w:t>
            </w:r>
            <w:r>
              <w:rPr>
                <w:sz w:val="24"/>
                <w:szCs w:val="24"/>
              </w:rPr>
              <w:t xml:space="preserve"> </w:t>
            </w:r>
            <w:r w:rsidRPr="00DC55C3">
              <w:rPr>
                <w:sz w:val="24"/>
                <w:szCs w:val="24"/>
              </w:rPr>
              <w:t>FPV</w:t>
            </w:r>
          </w:p>
          <w:p w14:paraId="13B532A3" w14:textId="314FFBA8" w:rsidR="00DC55C3" w:rsidRPr="00DC55C3" w:rsidRDefault="00DC55C3" w:rsidP="00DC55C3">
            <w:pPr>
              <w:tabs>
                <w:tab w:val="right" w:pos="6645"/>
              </w:tabs>
              <w:jc w:val="both"/>
              <w:rPr>
                <w:sz w:val="24"/>
                <w:szCs w:val="24"/>
              </w:rPr>
            </w:pPr>
            <w:r w:rsidRPr="00DC55C3">
              <w:rPr>
                <w:sz w:val="24"/>
                <w:szCs w:val="24"/>
              </w:rPr>
              <w:t>Мультикоптер для польотів в внутрішніх приміщеннях:</w:t>
            </w:r>
            <w:r>
              <w:rPr>
                <w:sz w:val="24"/>
                <w:szCs w:val="24"/>
              </w:rPr>
              <w:t xml:space="preserve"> </w:t>
            </w:r>
            <w:r w:rsidRPr="00DC55C3">
              <w:rPr>
                <w:sz w:val="24"/>
                <w:szCs w:val="24"/>
              </w:rPr>
              <w:t>є</w:t>
            </w:r>
          </w:p>
          <w:p w14:paraId="06AF2431" w14:textId="25A74191" w:rsidR="00DC55C3" w:rsidRPr="00DC55C3" w:rsidRDefault="00DC55C3" w:rsidP="00DC55C3">
            <w:pPr>
              <w:tabs>
                <w:tab w:val="right" w:pos="6645"/>
              </w:tabs>
              <w:jc w:val="both"/>
              <w:rPr>
                <w:sz w:val="24"/>
                <w:szCs w:val="24"/>
              </w:rPr>
            </w:pPr>
            <w:r w:rsidRPr="00DC55C3">
              <w:rPr>
                <w:sz w:val="24"/>
                <w:szCs w:val="24"/>
              </w:rPr>
              <w:t>Захист пропелерів дрона:</w:t>
            </w:r>
            <w:r>
              <w:rPr>
                <w:sz w:val="24"/>
                <w:szCs w:val="24"/>
              </w:rPr>
              <w:t xml:space="preserve"> </w:t>
            </w:r>
            <w:r w:rsidRPr="00DC55C3">
              <w:rPr>
                <w:sz w:val="24"/>
                <w:szCs w:val="24"/>
              </w:rPr>
              <w:t>є</w:t>
            </w:r>
          </w:p>
          <w:p w14:paraId="56D3390A" w14:textId="1E6E1AE0" w:rsidR="00DC55C3" w:rsidRPr="00DC55C3" w:rsidRDefault="00DC55C3" w:rsidP="00DC55C3">
            <w:pPr>
              <w:tabs>
                <w:tab w:val="right" w:pos="6645"/>
              </w:tabs>
              <w:jc w:val="both"/>
              <w:rPr>
                <w:sz w:val="24"/>
                <w:szCs w:val="24"/>
              </w:rPr>
            </w:pPr>
            <w:r w:rsidRPr="00DC55C3">
              <w:rPr>
                <w:sz w:val="24"/>
                <w:szCs w:val="24"/>
              </w:rPr>
              <w:t>Мультикоптер обладнаний камерою:</w:t>
            </w:r>
            <w:r>
              <w:rPr>
                <w:sz w:val="24"/>
                <w:szCs w:val="24"/>
              </w:rPr>
              <w:t xml:space="preserve"> </w:t>
            </w:r>
            <w:r w:rsidRPr="00DC55C3">
              <w:rPr>
                <w:sz w:val="24"/>
                <w:szCs w:val="24"/>
              </w:rPr>
              <w:t>є</w:t>
            </w:r>
          </w:p>
          <w:p w14:paraId="33CE7143" w14:textId="6EF1C142" w:rsidR="00DC55C3" w:rsidRPr="00DC55C3" w:rsidRDefault="00DC55C3" w:rsidP="00DC55C3">
            <w:pPr>
              <w:tabs>
                <w:tab w:val="right" w:pos="6645"/>
              </w:tabs>
              <w:jc w:val="both"/>
              <w:rPr>
                <w:sz w:val="24"/>
                <w:szCs w:val="24"/>
              </w:rPr>
            </w:pPr>
            <w:r w:rsidRPr="00DC55C3">
              <w:rPr>
                <w:sz w:val="24"/>
                <w:szCs w:val="24"/>
              </w:rPr>
              <w:t>Кількість акумуляторів в комплекті з мультикоптером, шт:</w:t>
            </w:r>
            <w:r>
              <w:rPr>
                <w:sz w:val="24"/>
                <w:szCs w:val="24"/>
              </w:rPr>
              <w:t xml:space="preserve"> </w:t>
            </w:r>
            <w:r w:rsidRPr="00DC55C3">
              <w:rPr>
                <w:sz w:val="24"/>
                <w:szCs w:val="24"/>
              </w:rPr>
              <w:t>6</w:t>
            </w:r>
          </w:p>
          <w:p w14:paraId="39E09E63" w14:textId="6CEC319E" w:rsidR="00DC55C3" w:rsidRPr="00DC55C3" w:rsidRDefault="00DC55C3" w:rsidP="00DC55C3">
            <w:pPr>
              <w:tabs>
                <w:tab w:val="right" w:pos="6645"/>
              </w:tabs>
              <w:jc w:val="both"/>
              <w:rPr>
                <w:sz w:val="24"/>
                <w:szCs w:val="24"/>
              </w:rPr>
            </w:pPr>
            <w:r w:rsidRPr="00DC55C3">
              <w:rPr>
                <w:sz w:val="24"/>
                <w:szCs w:val="24"/>
              </w:rPr>
              <w:t>Зарядний пристрій в комплекті:</w:t>
            </w:r>
            <w:r>
              <w:rPr>
                <w:sz w:val="24"/>
                <w:szCs w:val="24"/>
              </w:rPr>
              <w:t xml:space="preserve"> </w:t>
            </w:r>
            <w:r w:rsidRPr="00DC55C3">
              <w:rPr>
                <w:sz w:val="24"/>
                <w:szCs w:val="24"/>
              </w:rPr>
              <w:t>є</w:t>
            </w:r>
          </w:p>
          <w:p w14:paraId="37C6368D" w14:textId="5B88315A" w:rsidR="00DC55C3" w:rsidRPr="00DC55C3" w:rsidRDefault="00DC55C3" w:rsidP="00DC55C3">
            <w:pPr>
              <w:tabs>
                <w:tab w:val="right" w:pos="6645"/>
              </w:tabs>
              <w:jc w:val="both"/>
              <w:rPr>
                <w:sz w:val="24"/>
                <w:szCs w:val="24"/>
              </w:rPr>
            </w:pPr>
            <w:r w:rsidRPr="00DC55C3">
              <w:rPr>
                <w:sz w:val="24"/>
                <w:szCs w:val="24"/>
              </w:rPr>
              <w:t>К-сть одночасно заряджуваних акумуляторів зарядним пристроєм, шт:</w:t>
            </w:r>
            <w:r>
              <w:rPr>
                <w:sz w:val="24"/>
                <w:szCs w:val="24"/>
              </w:rPr>
              <w:t xml:space="preserve"> </w:t>
            </w:r>
            <w:r w:rsidRPr="00DC55C3">
              <w:rPr>
                <w:sz w:val="24"/>
                <w:szCs w:val="24"/>
              </w:rPr>
              <w:t>2</w:t>
            </w:r>
          </w:p>
          <w:p w14:paraId="6D304095" w14:textId="57AB9842" w:rsidR="00DC55C3" w:rsidRPr="00DC55C3" w:rsidRDefault="00DC55C3" w:rsidP="00DC55C3">
            <w:pPr>
              <w:tabs>
                <w:tab w:val="right" w:pos="6645"/>
              </w:tabs>
              <w:jc w:val="both"/>
              <w:rPr>
                <w:sz w:val="24"/>
                <w:szCs w:val="24"/>
              </w:rPr>
            </w:pPr>
            <w:r w:rsidRPr="00DC55C3">
              <w:rPr>
                <w:sz w:val="24"/>
                <w:szCs w:val="24"/>
              </w:rPr>
              <w:t>Тип матриці екрану окулярів:</w:t>
            </w:r>
            <w:r>
              <w:rPr>
                <w:sz w:val="24"/>
                <w:szCs w:val="24"/>
              </w:rPr>
              <w:t xml:space="preserve"> </w:t>
            </w:r>
            <w:r w:rsidRPr="00DC55C3">
              <w:rPr>
                <w:sz w:val="24"/>
                <w:szCs w:val="24"/>
              </w:rPr>
              <w:t>LCD</w:t>
            </w:r>
          </w:p>
          <w:p w14:paraId="50248BA4" w14:textId="3EDC8B32" w:rsidR="00DC55C3" w:rsidRPr="00DC55C3" w:rsidRDefault="00DC55C3" w:rsidP="00DC55C3">
            <w:pPr>
              <w:tabs>
                <w:tab w:val="right" w:pos="6645"/>
              </w:tabs>
              <w:jc w:val="both"/>
              <w:rPr>
                <w:sz w:val="24"/>
                <w:szCs w:val="24"/>
              </w:rPr>
            </w:pPr>
            <w:r w:rsidRPr="00DC55C3">
              <w:rPr>
                <w:sz w:val="24"/>
                <w:szCs w:val="24"/>
              </w:rPr>
              <w:t>Максимальна роздільна здатність окулярів:</w:t>
            </w:r>
            <w:r>
              <w:rPr>
                <w:sz w:val="24"/>
                <w:szCs w:val="24"/>
              </w:rPr>
              <w:t xml:space="preserve"> </w:t>
            </w:r>
            <w:r w:rsidRPr="00DC55C3">
              <w:rPr>
                <w:sz w:val="24"/>
                <w:szCs w:val="24"/>
              </w:rPr>
              <w:t>800х480</w:t>
            </w:r>
          </w:p>
          <w:p w14:paraId="2455BDF9" w14:textId="2DD4C2A0" w:rsidR="00DC55C3" w:rsidRPr="00DC55C3" w:rsidRDefault="00DC55C3" w:rsidP="00DC55C3">
            <w:pPr>
              <w:tabs>
                <w:tab w:val="right" w:pos="6645"/>
              </w:tabs>
              <w:jc w:val="both"/>
              <w:rPr>
                <w:sz w:val="24"/>
                <w:szCs w:val="24"/>
              </w:rPr>
            </w:pPr>
            <w:r w:rsidRPr="00DC55C3">
              <w:rPr>
                <w:sz w:val="24"/>
                <w:szCs w:val="24"/>
              </w:rPr>
              <w:t>HDMI роз'єм на окулярях:ні</w:t>
            </w:r>
          </w:p>
          <w:p w14:paraId="42FAF837" w14:textId="389B9766" w:rsidR="00DC55C3" w:rsidRPr="00DC55C3" w:rsidRDefault="00DC55C3" w:rsidP="00DC55C3">
            <w:pPr>
              <w:tabs>
                <w:tab w:val="right" w:pos="6645"/>
              </w:tabs>
              <w:jc w:val="both"/>
              <w:rPr>
                <w:sz w:val="24"/>
                <w:szCs w:val="24"/>
              </w:rPr>
            </w:pPr>
            <w:r w:rsidRPr="00DC55C3">
              <w:rPr>
                <w:sz w:val="24"/>
                <w:szCs w:val="24"/>
              </w:rPr>
              <w:t>USB Type-C роз'єм на окулярях (з можливістю зарядки):</w:t>
            </w:r>
            <w:r>
              <w:rPr>
                <w:sz w:val="24"/>
                <w:szCs w:val="24"/>
              </w:rPr>
              <w:t xml:space="preserve"> </w:t>
            </w:r>
            <w:r w:rsidRPr="00DC55C3">
              <w:rPr>
                <w:sz w:val="24"/>
                <w:szCs w:val="24"/>
              </w:rPr>
              <w:t>є</w:t>
            </w:r>
          </w:p>
          <w:p w14:paraId="7C7E1049" w14:textId="1B546926" w:rsidR="00DC55C3" w:rsidRPr="00DC55C3" w:rsidRDefault="00DC55C3" w:rsidP="00DC55C3">
            <w:pPr>
              <w:tabs>
                <w:tab w:val="right" w:pos="6645"/>
              </w:tabs>
              <w:jc w:val="both"/>
              <w:rPr>
                <w:sz w:val="24"/>
                <w:szCs w:val="24"/>
              </w:rPr>
            </w:pPr>
            <w:r w:rsidRPr="00DC55C3">
              <w:rPr>
                <w:sz w:val="24"/>
                <w:szCs w:val="24"/>
              </w:rPr>
              <w:t>Запис відео окулярів:</w:t>
            </w:r>
            <w:r>
              <w:rPr>
                <w:sz w:val="24"/>
                <w:szCs w:val="24"/>
              </w:rPr>
              <w:t xml:space="preserve"> </w:t>
            </w:r>
            <w:r w:rsidRPr="00DC55C3">
              <w:rPr>
                <w:sz w:val="24"/>
                <w:szCs w:val="24"/>
              </w:rPr>
              <w:t>ні</w:t>
            </w:r>
          </w:p>
          <w:p w14:paraId="3E2BEEA6" w14:textId="4DC5AD55" w:rsidR="00DC55C3" w:rsidRPr="00DC55C3" w:rsidRDefault="00DC55C3" w:rsidP="00DC55C3">
            <w:pPr>
              <w:tabs>
                <w:tab w:val="right" w:pos="6645"/>
              </w:tabs>
              <w:jc w:val="both"/>
              <w:rPr>
                <w:sz w:val="24"/>
                <w:szCs w:val="24"/>
              </w:rPr>
            </w:pPr>
            <w:r w:rsidRPr="00DC55C3">
              <w:rPr>
                <w:sz w:val="24"/>
                <w:szCs w:val="24"/>
              </w:rPr>
              <w:t>Джерело живлення окулярів:</w:t>
            </w:r>
            <w:r>
              <w:rPr>
                <w:sz w:val="24"/>
                <w:szCs w:val="24"/>
              </w:rPr>
              <w:t xml:space="preserve"> </w:t>
            </w:r>
            <w:r w:rsidRPr="00DC55C3">
              <w:rPr>
                <w:sz w:val="24"/>
                <w:szCs w:val="24"/>
              </w:rPr>
              <w:t>вбудований акумулятор</w:t>
            </w:r>
          </w:p>
          <w:p w14:paraId="618B7924" w14:textId="51F3AB0B" w:rsidR="00DC55C3" w:rsidRPr="00DC55C3" w:rsidRDefault="00DC55C3" w:rsidP="00DC55C3">
            <w:pPr>
              <w:tabs>
                <w:tab w:val="right" w:pos="6645"/>
              </w:tabs>
              <w:jc w:val="both"/>
              <w:rPr>
                <w:sz w:val="24"/>
                <w:szCs w:val="24"/>
              </w:rPr>
            </w:pPr>
            <w:r w:rsidRPr="00DC55C3">
              <w:rPr>
                <w:sz w:val="24"/>
                <w:szCs w:val="24"/>
              </w:rPr>
              <w:t>Тип пульта:</w:t>
            </w:r>
            <w:r>
              <w:rPr>
                <w:sz w:val="24"/>
                <w:szCs w:val="24"/>
              </w:rPr>
              <w:t xml:space="preserve"> </w:t>
            </w:r>
            <w:r w:rsidRPr="00DC55C3">
              <w:rPr>
                <w:sz w:val="24"/>
                <w:szCs w:val="24"/>
              </w:rPr>
              <w:t>Mode 2(стік газу зліва)</w:t>
            </w:r>
          </w:p>
          <w:p w14:paraId="7BBBF176" w14:textId="6A0EDB93" w:rsidR="00DC55C3" w:rsidRPr="00DC55C3" w:rsidRDefault="00DC55C3" w:rsidP="00DC55C3">
            <w:pPr>
              <w:tabs>
                <w:tab w:val="right" w:pos="6645"/>
              </w:tabs>
              <w:jc w:val="both"/>
              <w:rPr>
                <w:sz w:val="24"/>
                <w:szCs w:val="24"/>
              </w:rPr>
            </w:pPr>
            <w:r w:rsidRPr="00DC55C3">
              <w:rPr>
                <w:sz w:val="24"/>
                <w:szCs w:val="24"/>
              </w:rPr>
              <w:t>Сумісність з віртуальним симуляторами польотів на мультикоптерах:</w:t>
            </w:r>
            <w:r>
              <w:rPr>
                <w:sz w:val="24"/>
                <w:szCs w:val="24"/>
              </w:rPr>
              <w:t xml:space="preserve"> </w:t>
            </w:r>
            <w:r w:rsidRPr="00DC55C3">
              <w:rPr>
                <w:sz w:val="24"/>
                <w:szCs w:val="24"/>
              </w:rPr>
              <w:t>є</w:t>
            </w:r>
          </w:p>
          <w:p w14:paraId="3AA6651C" w14:textId="49580B7A" w:rsidR="00DC55C3" w:rsidRPr="00DC55C3" w:rsidRDefault="00DC55C3" w:rsidP="00DC55C3">
            <w:pPr>
              <w:tabs>
                <w:tab w:val="right" w:pos="6645"/>
              </w:tabs>
              <w:jc w:val="both"/>
              <w:rPr>
                <w:sz w:val="24"/>
                <w:szCs w:val="24"/>
              </w:rPr>
            </w:pPr>
            <w:r w:rsidRPr="00DC55C3">
              <w:rPr>
                <w:sz w:val="24"/>
                <w:szCs w:val="24"/>
              </w:rPr>
              <w:t>Дисплей на пульті:</w:t>
            </w:r>
            <w:r>
              <w:rPr>
                <w:sz w:val="24"/>
                <w:szCs w:val="24"/>
              </w:rPr>
              <w:t xml:space="preserve"> </w:t>
            </w:r>
            <w:r w:rsidRPr="00DC55C3">
              <w:rPr>
                <w:sz w:val="24"/>
                <w:szCs w:val="24"/>
              </w:rPr>
              <w:t>ні</w:t>
            </w:r>
          </w:p>
          <w:p w14:paraId="61A71FE1" w14:textId="5E97201C" w:rsidR="00904B7F" w:rsidRPr="005B2465" w:rsidRDefault="00DC55C3" w:rsidP="00DC55C3">
            <w:pPr>
              <w:tabs>
                <w:tab w:val="right" w:pos="6645"/>
              </w:tabs>
              <w:jc w:val="both"/>
              <w:rPr>
                <w:sz w:val="24"/>
                <w:szCs w:val="24"/>
              </w:rPr>
            </w:pPr>
            <w:r w:rsidRPr="00DC55C3">
              <w:rPr>
                <w:sz w:val="24"/>
                <w:szCs w:val="24"/>
              </w:rPr>
              <w:t>USB Type-C роз'єм на пульті (з можливістю зарядки):</w:t>
            </w:r>
            <w:r>
              <w:rPr>
                <w:sz w:val="24"/>
                <w:szCs w:val="24"/>
              </w:rPr>
              <w:t xml:space="preserve"> </w:t>
            </w:r>
            <w:r w:rsidRPr="00DC55C3">
              <w:rPr>
                <w:sz w:val="24"/>
                <w:szCs w:val="24"/>
              </w:rPr>
              <w:t>є</w:t>
            </w:r>
            <w:r>
              <w:rPr>
                <w:sz w:val="24"/>
                <w:szCs w:val="24"/>
              </w:rPr>
              <w:tab/>
            </w:r>
          </w:p>
        </w:tc>
      </w:tr>
      <w:tr w:rsidR="000578D8" w:rsidRPr="000578D8" w14:paraId="64B62C6E" w14:textId="77777777" w:rsidTr="006874F4">
        <w:tc>
          <w:tcPr>
            <w:tcW w:w="706" w:type="dxa"/>
          </w:tcPr>
          <w:p w14:paraId="19008624" w14:textId="77777777" w:rsidR="000578D8" w:rsidRPr="000578D8" w:rsidRDefault="000578D8" w:rsidP="000578D8">
            <w:pPr>
              <w:pStyle w:val="a3"/>
              <w:spacing w:line="23" w:lineRule="atLeast"/>
              <w:jc w:val="center"/>
              <w:rPr>
                <w:b w:val="0"/>
              </w:rPr>
            </w:pPr>
            <w:r w:rsidRPr="000578D8">
              <w:rPr>
                <w:b w:val="0"/>
              </w:rPr>
              <w:lastRenderedPageBreak/>
              <w:t>6</w:t>
            </w:r>
          </w:p>
        </w:tc>
        <w:tc>
          <w:tcPr>
            <w:tcW w:w="2379" w:type="dxa"/>
          </w:tcPr>
          <w:p w14:paraId="4426C940" w14:textId="77777777" w:rsidR="000578D8" w:rsidRPr="000578D8" w:rsidRDefault="000578D8" w:rsidP="00746E6D">
            <w:pPr>
              <w:pStyle w:val="a3"/>
              <w:spacing w:line="23" w:lineRule="atLeast"/>
              <w:jc w:val="both"/>
              <w:rPr>
                <w:b w:val="0"/>
              </w:rPr>
            </w:pPr>
            <w:r w:rsidRPr="000578D8">
              <w:rPr>
                <w:b w:val="0"/>
                <w:spacing w:val="-1"/>
              </w:rPr>
              <w:t>Обґрунтування</w:t>
            </w:r>
            <w:r w:rsidRPr="000578D8">
              <w:rPr>
                <w:b w:val="0"/>
                <w:spacing w:val="-57"/>
              </w:rPr>
              <w:t xml:space="preserve"> </w:t>
            </w:r>
            <w:r w:rsidRPr="000578D8">
              <w:rPr>
                <w:b w:val="0"/>
              </w:rPr>
              <w:t>розміру</w:t>
            </w:r>
            <w:r w:rsidRPr="000578D8">
              <w:rPr>
                <w:b w:val="0"/>
                <w:spacing w:val="1"/>
              </w:rPr>
              <w:t xml:space="preserve"> </w:t>
            </w:r>
            <w:r w:rsidRPr="000578D8">
              <w:rPr>
                <w:b w:val="0"/>
              </w:rPr>
              <w:t>бюджетного</w:t>
            </w:r>
            <w:r w:rsidRPr="000578D8">
              <w:rPr>
                <w:b w:val="0"/>
                <w:spacing w:val="1"/>
              </w:rPr>
              <w:t xml:space="preserve"> </w:t>
            </w:r>
            <w:r w:rsidRPr="000578D8">
              <w:rPr>
                <w:b w:val="0"/>
              </w:rPr>
              <w:t>призначення</w:t>
            </w:r>
          </w:p>
        </w:tc>
        <w:tc>
          <w:tcPr>
            <w:tcW w:w="6861" w:type="dxa"/>
          </w:tcPr>
          <w:p w14:paraId="1F03829B" w14:textId="046F7388" w:rsidR="000578D8" w:rsidRPr="000578D8" w:rsidRDefault="000578D8" w:rsidP="00B933ED">
            <w:pPr>
              <w:pStyle w:val="a3"/>
              <w:spacing w:line="23" w:lineRule="atLeast"/>
              <w:jc w:val="both"/>
              <w:rPr>
                <w:b w:val="0"/>
              </w:rPr>
            </w:pPr>
            <w:r w:rsidRPr="000578D8">
              <w:rPr>
                <w:b w:val="0"/>
              </w:rPr>
              <w:t>Розмір бюджетного призначення визначений</w:t>
            </w:r>
            <w:r w:rsidRPr="000578D8">
              <w:rPr>
                <w:b w:val="0"/>
                <w:spacing w:val="1"/>
              </w:rPr>
              <w:t xml:space="preserve"> </w:t>
            </w:r>
            <w:r w:rsidRPr="000578D8">
              <w:rPr>
                <w:b w:val="0"/>
              </w:rPr>
              <w:t>відповідно до кошторису на 202</w:t>
            </w:r>
            <w:r w:rsidR="002754A7">
              <w:rPr>
                <w:b w:val="0"/>
              </w:rPr>
              <w:t>4</w:t>
            </w:r>
            <w:r w:rsidRPr="000578D8">
              <w:rPr>
                <w:b w:val="0"/>
              </w:rPr>
              <w:t xml:space="preserve"> рік за КЕКВ</w:t>
            </w:r>
            <w:r w:rsidRPr="000578D8">
              <w:rPr>
                <w:b w:val="0"/>
                <w:spacing w:val="-57"/>
              </w:rPr>
              <w:t xml:space="preserve">    </w:t>
            </w:r>
            <w:r w:rsidR="006874F4">
              <w:rPr>
                <w:b w:val="0"/>
              </w:rPr>
              <w:t>3110</w:t>
            </w:r>
            <w:r w:rsidR="00190A32">
              <w:rPr>
                <w:b w:val="0"/>
              </w:rPr>
              <w:t>.</w:t>
            </w:r>
          </w:p>
        </w:tc>
      </w:tr>
      <w:tr w:rsidR="000578D8" w:rsidRPr="000578D8" w14:paraId="73A0D1AC" w14:textId="77777777" w:rsidTr="006874F4">
        <w:tc>
          <w:tcPr>
            <w:tcW w:w="706" w:type="dxa"/>
          </w:tcPr>
          <w:p w14:paraId="3BD353AC" w14:textId="77777777" w:rsidR="000578D8" w:rsidRPr="000578D8" w:rsidRDefault="000578D8" w:rsidP="000578D8">
            <w:pPr>
              <w:pStyle w:val="a3"/>
              <w:spacing w:line="23" w:lineRule="atLeast"/>
              <w:jc w:val="center"/>
              <w:rPr>
                <w:b w:val="0"/>
              </w:rPr>
            </w:pPr>
            <w:r w:rsidRPr="000578D8">
              <w:rPr>
                <w:b w:val="0"/>
              </w:rPr>
              <w:t>7</w:t>
            </w:r>
          </w:p>
        </w:tc>
        <w:tc>
          <w:tcPr>
            <w:tcW w:w="2379" w:type="dxa"/>
          </w:tcPr>
          <w:p w14:paraId="353DD3EA" w14:textId="77777777" w:rsidR="000578D8" w:rsidRPr="000578D8" w:rsidRDefault="000578D8" w:rsidP="00746E6D">
            <w:pPr>
              <w:pStyle w:val="a3"/>
              <w:spacing w:line="23" w:lineRule="atLeast"/>
              <w:jc w:val="both"/>
              <w:rPr>
                <w:b w:val="0"/>
              </w:rPr>
            </w:pPr>
            <w:r w:rsidRPr="000578D8">
              <w:rPr>
                <w:b w:val="0"/>
              </w:rPr>
              <w:t>Обґрунтування</w:t>
            </w:r>
            <w:r w:rsidRPr="000578D8">
              <w:rPr>
                <w:b w:val="0"/>
                <w:spacing w:val="1"/>
              </w:rPr>
              <w:t xml:space="preserve"> </w:t>
            </w:r>
            <w:r w:rsidRPr="000578D8">
              <w:rPr>
                <w:b w:val="0"/>
              </w:rPr>
              <w:t>очікуваної</w:t>
            </w:r>
            <w:r w:rsidRPr="000578D8">
              <w:rPr>
                <w:b w:val="0"/>
                <w:spacing w:val="-15"/>
              </w:rPr>
              <w:t xml:space="preserve"> </w:t>
            </w:r>
            <w:r w:rsidRPr="000578D8">
              <w:rPr>
                <w:b w:val="0"/>
              </w:rPr>
              <w:t>вартості</w:t>
            </w:r>
            <w:r w:rsidRPr="000578D8">
              <w:rPr>
                <w:b w:val="0"/>
                <w:spacing w:val="-57"/>
              </w:rPr>
              <w:t xml:space="preserve"> </w:t>
            </w:r>
            <w:r w:rsidRPr="000578D8">
              <w:rPr>
                <w:b w:val="0"/>
              </w:rPr>
              <w:t>предмета</w:t>
            </w:r>
            <w:r w:rsidRPr="000578D8">
              <w:rPr>
                <w:b w:val="0"/>
                <w:spacing w:val="-4"/>
              </w:rPr>
              <w:t xml:space="preserve"> </w:t>
            </w:r>
            <w:r w:rsidRPr="000578D8">
              <w:rPr>
                <w:b w:val="0"/>
              </w:rPr>
              <w:t>закупівлі</w:t>
            </w:r>
          </w:p>
        </w:tc>
        <w:tc>
          <w:tcPr>
            <w:tcW w:w="6861" w:type="dxa"/>
          </w:tcPr>
          <w:p w14:paraId="1FF7771A" w14:textId="61766AD2" w:rsidR="00746E6D" w:rsidRPr="000578D8" w:rsidRDefault="000578D8" w:rsidP="00B933ED">
            <w:pPr>
              <w:pStyle w:val="a3"/>
              <w:spacing w:line="23" w:lineRule="atLeast"/>
              <w:jc w:val="both"/>
              <w:rPr>
                <w:b w:val="0"/>
              </w:rPr>
            </w:pPr>
            <w:r w:rsidRPr="00746E6D">
              <w:rPr>
                <w:b w:val="0"/>
              </w:rPr>
              <w:t>Очікувана вартість предмета закупівлі розрахована</w:t>
            </w:r>
            <w:r w:rsidRPr="00746E6D">
              <w:rPr>
                <w:b w:val="0"/>
                <w:spacing w:val="1"/>
              </w:rPr>
              <w:t xml:space="preserve"> </w:t>
            </w:r>
            <w:r w:rsidRPr="00746E6D">
              <w:rPr>
                <w:b w:val="0"/>
              </w:rPr>
              <w:t>становить</w:t>
            </w:r>
            <w:r w:rsidRPr="00746E6D">
              <w:rPr>
                <w:b w:val="0"/>
                <w:spacing w:val="1"/>
              </w:rPr>
              <w:t xml:space="preserve"> </w:t>
            </w:r>
            <w:r w:rsidR="00904B7F">
              <w:rPr>
                <w:b w:val="0"/>
              </w:rPr>
              <w:t>380 714</w:t>
            </w:r>
            <w:r w:rsidR="006874F4" w:rsidRPr="006874F4">
              <w:rPr>
                <w:b w:val="0"/>
              </w:rPr>
              <w:t>,00</w:t>
            </w:r>
            <w:r w:rsidR="006874F4">
              <w:rPr>
                <w:b w:val="0"/>
              </w:rPr>
              <w:t xml:space="preserve"> </w:t>
            </w:r>
            <w:r w:rsidRPr="00746E6D">
              <w:rPr>
                <w:b w:val="0"/>
              </w:rPr>
              <w:t>грн.</w:t>
            </w:r>
            <w:r w:rsidRPr="00746E6D">
              <w:rPr>
                <w:b w:val="0"/>
                <w:spacing w:val="1"/>
              </w:rPr>
              <w:t xml:space="preserve"> </w:t>
            </w:r>
            <w:r w:rsidRPr="00746E6D">
              <w:rPr>
                <w:b w:val="0"/>
              </w:rPr>
              <w:t>з</w:t>
            </w:r>
            <w:r w:rsidRPr="00746E6D">
              <w:rPr>
                <w:b w:val="0"/>
                <w:spacing w:val="1"/>
              </w:rPr>
              <w:t xml:space="preserve"> </w:t>
            </w:r>
            <w:r w:rsidRPr="00746E6D">
              <w:rPr>
                <w:b w:val="0"/>
              </w:rPr>
              <w:t>ПДВ,</w:t>
            </w:r>
            <w:r w:rsidRPr="00746E6D">
              <w:rPr>
                <w:b w:val="0"/>
                <w:spacing w:val="1"/>
              </w:rPr>
              <w:t xml:space="preserve"> </w:t>
            </w:r>
            <w:r w:rsidRPr="00746E6D">
              <w:rPr>
                <w:b w:val="0"/>
              </w:rPr>
              <w:t>що</w:t>
            </w:r>
            <w:r w:rsidRPr="00746E6D">
              <w:rPr>
                <w:b w:val="0"/>
                <w:spacing w:val="1"/>
              </w:rPr>
              <w:t xml:space="preserve"> </w:t>
            </w:r>
            <w:r w:rsidRPr="00746E6D">
              <w:rPr>
                <w:b w:val="0"/>
              </w:rPr>
              <w:t>відповідає</w:t>
            </w:r>
            <w:r w:rsidRPr="00746E6D">
              <w:rPr>
                <w:b w:val="0"/>
                <w:spacing w:val="1"/>
              </w:rPr>
              <w:t xml:space="preserve"> </w:t>
            </w:r>
            <w:r w:rsidRPr="00746E6D">
              <w:rPr>
                <w:b w:val="0"/>
              </w:rPr>
              <w:t>розміру</w:t>
            </w:r>
            <w:r w:rsidRPr="00746E6D">
              <w:rPr>
                <w:b w:val="0"/>
                <w:spacing w:val="29"/>
              </w:rPr>
              <w:t xml:space="preserve"> </w:t>
            </w:r>
            <w:r w:rsidRPr="00746E6D">
              <w:rPr>
                <w:b w:val="0"/>
              </w:rPr>
              <w:t>бюджетного</w:t>
            </w:r>
            <w:r w:rsidRPr="00746E6D">
              <w:rPr>
                <w:b w:val="0"/>
                <w:spacing w:val="28"/>
              </w:rPr>
              <w:t xml:space="preserve"> </w:t>
            </w:r>
            <w:r w:rsidRPr="00746E6D">
              <w:rPr>
                <w:b w:val="0"/>
              </w:rPr>
              <w:t>призначення.</w:t>
            </w:r>
            <w:r w:rsidRPr="00746E6D">
              <w:rPr>
                <w:b w:val="0"/>
                <w:spacing w:val="28"/>
              </w:rPr>
              <w:t xml:space="preserve"> </w:t>
            </w:r>
            <w:r w:rsidRPr="00746E6D">
              <w:rPr>
                <w:b w:val="0"/>
              </w:rPr>
              <w:t>(</w:t>
            </w:r>
            <w:r w:rsidRPr="003472F1">
              <w:rPr>
                <w:b w:val="0"/>
              </w:rPr>
              <w:t xml:space="preserve">Очікувана вартість предмета закупівлі </w:t>
            </w:r>
            <w:r w:rsidR="003472F1" w:rsidRPr="003472F1">
              <w:rPr>
                <w:b w:val="0"/>
              </w:rPr>
              <w:t xml:space="preserve">ґрунтується на всіх фактичних складових ціни та включає в себе вартість ціни на товар, податки і збори, що сплачуються або мають бути сплачені, усіх інших витрат та згідно з вимогами чинного законодавства щодо формування ціни на відповідний товар та </w:t>
            </w:r>
            <w:r w:rsidRPr="003472F1">
              <w:rPr>
                <w:b w:val="0"/>
              </w:rPr>
              <w:t>розрахована на підставі</w:t>
            </w:r>
            <w:r w:rsidRPr="003472F1">
              <w:rPr>
                <w:b w:val="0"/>
                <w:spacing w:val="1"/>
              </w:rPr>
              <w:t xml:space="preserve"> </w:t>
            </w:r>
            <w:r w:rsidRPr="003472F1">
              <w:rPr>
                <w:b w:val="0"/>
              </w:rPr>
              <w:t>розрахунку</w:t>
            </w:r>
            <w:r w:rsidRPr="003472F1">
              <w:rPr>
                <w:b w:val="0"/>
                <w:spacing w:val="1"/>
              </w:rPr>
              <w:t xml:space="preserve"> </w:t>
            </w:r>
            <w:r w:rsidRPr="003472F1">
              <w:rPr>
                <w:b w:val="0"/>
              </w:rPr>
              <w:t>вартості</w:t>
            </w:r>
            <w:r w:rsidRPr="003472F1">
              <w:rPr>
                <w:b w:val="0"/>
                <w:spacing w:val="1"/>
              </w:rPr>
              <w:t xml:space="preserve"> </w:t>
            </w:r>
            <w:r w:rsidR="00FC0B75">
              <w:rPr>
                <w:b w:val="0"/>
              </w:rPr>
              <w:t>товару</w:t>
            </w:r>
            <w:r w:rsidRPr="003472F1">
              <w:rPr>
                <w:b w:val="0"/>
                <w:spacing w:val="1"/>
              </w:rPr>
              <w:t xml:space="preserve"> </w:t>
            </w:r>
            <w:r w:rsidRPr="003472F1">
              <w:rPr>
                <w:b w:val="0"/>
              </w:rPr>
              <w:t>з</w:t>
            </w:r>
            <w:r w:rsidRPr="003472F1">
              <w:rPr>
                <w:b w:val="0"/>
                <w:spacing w:val="1"/>
              </w:rPr>
              <w:t xml:space="preserve"> </w:t>
            </w:r>
            <w:r w:rsidRPr="003472F1">
              <w:rPr>
                <w:b w:val="0"/>
              </w:rPr>
              <w:t>врахуванням</w:t>
            </w:r>
            <w:r w:rsidRPr="00746E6D">
              <w:rPr>
                <w:b w:val="0"/>
                <w:spacing w:val="1"/>
              </w:rPr>
              <w:t xml:space="preserve"> </w:t>
            </w:r>
            <w:r w:rsidRPr="00746E6D">
              <w:rPr>
                <w:b w:val="0"/>
              </w:rPr>
              <w:t>основних</w:t>
            </w:r>
            <w:r w:rsidRPr="00746E6D">
              <w:rPr>
                <w:b w:val="0"/>
                <w:spacing w:val="1"/>
              </w:rPr>
              <w:t xml:space="preserve"> </w:t>
            </w:r>
            <w:r w:rsidR="00746E6D" w:rsidRPr="00746E6D">
              <w:rPr>
                <w:b w:val="0"/>
              </w:rPr>
              <w:t>положень та рекомендацій «П</w:t>
            </w:r>
            <w:r w:rsidRPr="00746E6D">
              <w:rPr>
                <w:b w:val="0"/>
              </w:rPr>
              <w:t>римірної</w:t>
            </w:r>
            <w:r w:rsidRPr="00746E6D">
              <w:rPr>
                <w:b w:val="0"/>
                <w:spacing w:val="1"/>
              </w:rPr>
              <w:t xml:space="preserve"> </w:t>
            </w:r>
            <w:r w:rsidRPr="00746E6D">
              <w:rPr>
                <w:b w:val="0"/>
              </w:rPr>
              <w:t>методики визначення очікуваної вартості предмета</w:t>
            </w:r>
            <w:r w:rsidRPr="00746E6D">
              <w:rPr>
                <w:b w:val="0"/>
                <w:spacing w:val="1"/>
              </w:rPr>
              <w:t xml:space="preserve"> </w:t>
            </w:r>
            <w:r w:rsidRPr="00746E6D">
              <w:rPr>
                <w:b w:val="0"/>
              </w:rPr>
              <w:t>закупівлі</w:t>
            </w:r>
            <w:r w:rsidR="00746E6D" w:rsidRPr="00746E6D">
              <w:rPr>
                <w:b w:val="0"/>
              </w:rPr>
              <w:t>»</w:t>
            </w:r>
            <w:r w:rsidRPr="00746E6D">
              <w:rPr>
                <w:b w:val="0"/>
              </w:rPr>
              <w:t>,</w:t>
            </w:r>
            <w:r w:rsidRPr="00746E6D">
              <w:rPr>
                <w:b w:val="0"/>
                <w:spacing w:val="1"/>
              </w:rPr>
              <w:t xml:space="preserve"> </w:t>
            </w:r>
            <w:r w:rsidRPr="00746E6D">
              <w:rPr>
                <w:b w:val="0"/>
              </w:rPr>
              <w:t>затвердженої</w:t>
            </w:r>
            <w:r w:rsidRPr="00746E6D">
              <w:rPr>
                <w:b w:val="0"/>
                <w:spacing w:val="1"/>
              </w:rPr>
              <w:t xml:space="preserve"> </w:t>
            </w:r>
            <w:r w:rsidRPr="00746E6D">
              <w:rPr>
                <w:b w:val="0"/>
              </w:rPr>
              <w:t>наказом</w:t>
            </w:r>
            <w:r w:rsidRPr="00746E6D">
              <w:rPr>
                <w:b w:val="0"/>
                <w:spacing w:val="1"/>
              </w:rPr>
              <w:t xml:space="preserve"> </w:t>
            </w:r>
            <w:r w:rsidRPr="00746E6D">
              <w:rPr>
                <w:b w:val="0"/>
              </w:rPr>
              <w:t>Міністерства</w:t>
            </w:r>
            <w:r w:rsidRPr="00746E6D">
              <w:rPr>
                <w:b w:val="0"/>
                <w:spacing w:val="1"/>
              </w:rPr>
              <w:t xml:space="preserve"> </w:t>
            </w:r>
            <w:r w:rsidRPr="00746E6D">
              <w:rPr>
                <w:b w:val="0"/>
              </w:rPr>
              <w:t>розвитку</w:t>
            </w:r>
            <w:r w:rsidRPr="00746E6D">
              <w:rPr>
                <w:b w:val="0"/>
                <w:spacing w:val="1"/>
              </w:rPr>
              <w:t xml:space="preserve"> </w:t>
            </w:r>
            <w:r w:rsidRPr="00746E6D">
              <w:rPr>
                <w:b w:val="0"/>
              </w:rPr>
              <w:t>економіки,</w:t>
            </w:r>
            <w:r w:rsidRPr="00746E6D">
              <w:rPr>
                <w:b w:val="0"/>
                <w:spacing w:val="1"/>
              </w:rPr>
              <w:t xml:space="preserve"> </w:t>
            </w:r>
            <w:r w:rsidRPr="00746E6D">
              <w:rPr>
                <w:b w:val="0"/>
              </w:rPr>
              <w:t>торгівлі</w:t>
            </w:r>
            <w:r w:rsidRPr="00746E6D">
              <w:rPr>
                <w:b w:val="0"/>
                <w:spacing w:val="1"/>
              </w:rPr>
              <w:t xml:space="preserve"> </w:t>
            </w:r>
            <w:r w:rsidRPr="00746E6D">
              <w:rPr>
                <w:b w:val="0"/>
              </w:rPr>
              <w:t>та</w:t>
            </w:r>
            <w:r w:rsidRPr="00746E6D">
              <w:rPr>
                <w:b w:val="0"/>
                <w:spacing w:val="1"/>
              </w:rPr>
              <w:t xml:space="preserve"> </w:t>
            </w:r>
            <w:r w:rsidRPr="00746E6D">
              <w:rPr>
                <w:b w:val="0"/>
              </w:rPr>
              <w:t>сільського</w:t>
            </w:r>
            <w:r w:rsidRPr="00746E6D">
              <w:rPr>
                <w:b w:val="0"/>
                <w:spacing w:val="1"/>
              </w:rPr>
              <w:t xml:space="preserve"> </w:t>
            </w:r>
            <w:r w:rsidRPr="00746E6D">
              <w:rPr>
                <w:b w:val="0"/>
              </w:rPr>
              <w:t>господарства України 18.02.2020 № 275 та шляхом</w:t>
            </w:r>
            <w:r w:rsidRPr="00746E6D">
              <w:rPr>
                <w:b w:val="0"/>
                <w:spacing w:val="1"/>
              </w:rPr>
              <w:t xml:space="preserve"> </w:t>
            </w:r>
            <w:r w:rsidR="00746E6D" w:rsidRPr="00746E6D">
              <w:rPr>
                <w:b w:val="0"/>
                <w:spacing w:val="1"/>
              </w:rPr>
              <w:t xml:space="preserve">проведення моніторингу </w:t>
            </w:r>
            <w:r w:rsidRPr="00746E6D">
              <w:rPr>
                <w:b w:val="0"/>
              </w:rPr>
              <w:t>ринк</w:t>
            </w:r>
            <w:r w:rsidR="00746E6D" w:rsidRPr="00746E6D">
              <w:rPr>
                <w:b w:val="0"/>
              </w:rPr>
              <w:t xml:space="preserve">ових цін </w:t>
            </w:r>
            <w:r w:rsidRPr="00746E6D">
              <w:rPr>
                <w:b w:val="0"/>
              </w:rPr>
              <w:t xml:space="preserve">відповідних </w:t>
            </w:r>
            <w:r w:rsidR="00FC0B75">
              <w:rPr>
                <w:b w:val="0"/>
              </w:rPr>
              <w:t>товарів</w:t>
            </w:r>
            <w:r w:rsidRPr="00746E6D">
              <w:rPr>
                <w:b w:val="0"/>
              </w:rPr>
              <w:t xml:space="preserve"> через пошук</w:t>
            </w:r>
            <w:r w:rsidRPr="00746E6D">
              <w:rPr>
                <w:b w:val="0"/>
                <w:spacing w:val="1"/>
              </w:rPr>
              <w:t xml:space="preserve"> </w:t>
            </w:r>
            <w:r w:rsidRPr="00746E6D">
              <w:rPr>
                <w:b w:val="0"/>
              </w:rPr>
              <w:t xml:space="preserve">загальнодоступної інформації в мережі Інтернет, </w:t>
            </w:r>
            <w:r w:rsidR="00746E6D" w:rsidRPr="00746E6D">
              <w:rPr>
                <w:b w:val="0"/>
                <w:lang w:eastAsia="uk-UA"/>
              </w:rPr>
              <w:t>спеціалізованих торговельних майданчиках</w:t>
            </w:r>
            <w:r w:rsidR="00746E6D" w:rsidRPr="00746E6D">
              <w:rPr>
                <w:b w:val="0"/>
              </w:rPr>
              <w:t xml:space="preserve">, </w:t>
            </w:r>
            <w:r w:rsidRPr="00746E6D">
              <w:rPr>
                <w:b w:val="0"/>
              </w:rPr>
              <w:t>а</w:t>
            </w:r>
            <w:r w:rsidRPr="00746E6D">
              <w:rPr>
                <w:b w:val="0"/>
                <w:spacing w:val="1"/>
              </w:rPr>
              <w:t xml:space="preserve"> </w:t>
            </w:r>
            <w:r w:rsidRPr="00746E6D">
              <w:rPr>
                <w:b w:val="0"/>
              </w:rPr>
              <w:t>також</w:t>
            </w:r>
            <w:r w:rsidRPr="00746E6D">
              <w:rPr>
                <w:b w:val="0"/>
                <w:spacing w:val="-3"/>
              </w:rPr>
              <w:t xml:space="preserve"> </w:t>
            </w:r>
            <w:r w:rsidRPr="00746E6D">
              <w:rPr>
                <w:b w:val="0"/>
              </w:rPr>
              <w:t>в</w:t>
            </w:r>
            <w:r w:rsidRPr="00746E6D">
              <w:rPr>
                <w:b w:val="0"/>
                <w:spacing w:val="-2"/>
              </w:rPr>
              <w:t xml:space="preserve"> </w:t>
            </w:r>
            <w:r w:rsidRPr="00746E6D">
              <w:rPr>
                <w:b w:val="0"/>
              </w:rPr>
              <w:t>електронній</w:t>
            </w:r>
            <w:r w:rsidRPr="00746E6D">
              <w:rPr>
                <w:b w:val="0"/>
                <w:spacing w:val="-2"/>
              </w:rPr>
              <w:t xml:space="preserve"> </w:t>
            </w:r>
            <w:r w:rsidRPr="00746E6D">
              <w:rPr>
                <w:b w:val="0"/>
              </w:rPr>
              <w:t>системі</w:t>
            </w:r>
            <w:r w:rsidRPr="00746E6D">
              <w:rPr>
                <w:b w:val="0"/>
                <w:spacing w:val="-1"/>
              </w:rPr>
              <w:t xml:space="preserve"> </w:t>
            </w:r>
            <w:r w:rsidRPr="00746E6D">
              <w:rPr>
                <w:b w:val="0"/>
              </w:rPr>
              <w:t>закупівель</w:t>
            </w:r>
            <w:r w:rsidRPr="00746E6D">
              <w:rPr>
                <w:b w:val="0"/>
                <w:spacing w:val="-2"/>
              </w:rPr>
              <w:t xml:space="preserve"> </w:t>
            </w:r>
            <w:r w:rsidRPr="00746E6D">
              <w:rPr>
                <w:b w:val="0"/>
              </w:rPr>
              <w:t>Prozorro</w:t>
            </w:r>
            <w:r w:rsidR="00746E6D">
              <w:rPr>
                <w:b w:val="0"/>
              </w:rPr>
              <w:t>.</w:t>
            </w:r>
          </w:p>
        </w:tc>
      </w:tr>
    </w:tbl>
    <w:p w14:paraId="7B989A48" w14:textId="77777777" w:rsidR="000578D8" w:rsidRDefault="000578D8" w:rsidP="00746E6D">
      <w:pPr>
        <w:pStyle w:val="a3"/>
        <w:spacing w:before="18"/>
        <w:ind w:left="493" w:right="425"/>
        <w:jc w:val="center"/>
      </w:pPr>
    </w:p>
    <w:sectPr w:rsidR="000578D8" w:rsidSect="007158DE">
      <w:pgSz w:w="11910" w:h="16840"/>
      <w:pgMar w:top="1020" w:right="70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711314"/>
    <w:multiLevelType w:val="multilevel"/>
    <w:tmpl w:val="3F711314"/>
    <w:lvl w:ilvl="0">
      <w:numFmt w:val="bullet"/>
      <w:lvlText w:val="-"/>
      <w:lvlJc w:val="left"/>
      <w:pPr>
        <w:ind w:left="819" w:hanging="360"/>
      </w:pPr>
      <w:rPr>
        <w:rFonts w:ascii="Times New Roman" w:eastAsia="Times New Roman" w:hAnsi="Times New Roman" w:hint="default"/>
        <w:sz w:val="24"/>
      </w:rPr>
    </w:lvl>
    <w:lvl w:ilvl="1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num w:numId="1" w16cid:durableId="16403032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158DE"/>
    <w:rsid w:val="00012F61"/>
    <w:rsid w:val="000157A9"/>
    <w:rsid w:val="000578D8"/>
    <w:rsid w:val="001022E6"/>
    <w:rsid w:val="0015467D"/>
    <w:rsid w:val="00190A32"/>
    <w:rsid w:val="001D0DA0"/>
    <w:rsid w:val="002754A7"/>
    <w:rsid w:val="00311F75"/>
    <w:rsid w:val="003472F1"/>
    <w:rsid w:val="004D1A3E"/>
    <w:rsid w:val="005B2465"/>
    <w:rsid w:val="005C6977"/>
    <w:rsid w:val="005D2CB9"/>
    <w:rsid w:val="005E4D5D"/>
    <w:rsid w:val="00664C42"/>
    <w:rsid w:val="006874F4"/>
    <w:rsid w:val="007158DE"/>
    <w:rsid w:val="00746E6D"/>
    <w:rsid w:val="0081503D"/>
    <w:rsid w:val="00904B7F"/>
    <w:rsid w:val="0092486E"/>
    <w:rsid w:val="009B1A21"/>
    <w:rsid w:val="00A131D2"/>
    <w:rsid w:val="00AE0B61"/>
    <w:rsid w:val="00B646F3"/>
    <w:rsid w:val="00B734B3"/>
    <w:rsid w:val="00B933ED"/>
    <w:rsid w:val="00C75E67"/>
    <w:rsid w:val="00D07C2F"/>
    <w:rsid w:val="00DC55C3"/>
    <w:rsid w:val="00E87B64"/>
    <w:rsid w:val="00FC0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EE92D"/>
  <w15:docId w15:val="{BF1D95FE-46A4-4D8D-9295-3347A9386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7158DE"/>
    <w:rPr>
      <w:rFonts w:ascii="Times New Roman" w:eastAsia="Times New Roman" w:hAnsi="Times New Roman" w:cs="Times New Roman"/>
      <w:lang w:val="uk-UA"/>
    </w:rPr>
  </w:style>
  <w:style w:type="paragraph" w:styleId="5">
    <w:name w:val="heading 5"/>
    <w:basedOn w:val="a"/>
    <w:next w:val="a"/>
    <w:link w:val="50"/>
    <w:qFormat/>
    <w:rsid w:val="00B933ED"/>
    <w:pPr>
      <w:adjustRightInd w:val="0"/>
      <w:spacing w:before="240" w:after="60"/>
      <w:outlineLvl w:val="4"/>
    </w:pPr>
    <w:rPr>
      <w:rFonts w:ascii="Arial" w:eastAsia="SimSun" w:hAnsi="Arial" w:cs="Arial"/>
      <w:b/>
      <w:bCs/>
      <w:i/>
      <w:iCs/>
      <w:sz w:val="26"/>
      <w:szCs w:val="26"/>
      <w:lang w:val="ru-RU"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158D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158DE"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7158DE"/>
  </w:style>
  <w:style w:type="paragraph" w:customStyle="1" w:styleId="TableParagraph">
    <w:name w:val="Table Paragraph"/>
    <w:basedOn w:val="a"/>
    <w:uiPriority w:val="1"/>
    <w:qFormat/>
    <w:rsid w:val="007158DE"/>
    <w:pPr>
      <w:ind w:left="110"/>
    </w:pPr>
  </w:style>
  <w:style w:type="table" w:styleId="a5">
    <w:name w:val="Table Grid"/>
    <w:basedOn w:val="a1"/>
    <w:uiPriority w:val="59"/>
    <w:rsid w:val="000578D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1">
    <w:name w:val="Заголовок 1 Знак1"/>
    <w:qFormat/>
    <w:rsid w:val="001022E6"/>
  </w:style>
  <w:style w:type="character" w:customStyle="1" w:styleId="50">
    <w:name w:val="Заголовок 5 Знак"/>
    <w:basedOn w:val="a0"/>
    <w:link w:val="5"/>
    <w:rsid w:val="00B933ED"/>
    <w:rPr>
      <w:rFonts w:ascii="Arial" w:eastAsia="SimSun" w:hAnsi="Arial" w:cs="Arial"/>
      <w:b/>
      <w:bCs/>
      <w:i/>
      <w:iCs/>
      <w:sz w:val="26"/>
      <w:szCs w:val="2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148612-746B-4067-8B21-1FC51B1F77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3</Pages>
  <Words>4742</Words>
  <Characters>2703</Characters>
  <Application>Microsoft Office Word</Application>
  <DocSecurity>0</DocSecurity>
  <Lines>22</Lines>
  <Paragraphs>14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</Company>
  <LinksUpToDate>false</LinksUpToDate>
  <CharactersWithSpaces>7431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Super</cp:lastModifiedBy>
  <cp:revision>13</cp:revision>
  <dcterms:created xsi:type="dcterms:W3CDTF">2022-04-22T09:33:00Z</dcterms:created>
  <dcterms:modified xsi:type="dcterms:W3CDTF">2024-11-06T10:24:00Z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2021-05-25T00:00:00Z</vt:filetime>
  </property>
  <property fmtid="{D5CDD505-2E9C-101B-9397-08002B2CF9AE}" pid="3" name="Creator">
    <vt:lpwstr>Acrobat PDFMaker 11 для Word</vt:lpwstr>
  </property>
  <property fmtid="{D5CDD505-2E9C-101B-9397-08002B2CF9AE}" pid="4" name="LastSaved">
    <vt:filetime>2022-04-22T00:00:00Z</vt:filetime>
  </property>
</Properties>
</file>