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C0" w:rsidRDefault="00F524C0" w:rsidP="00F524C0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32000" cy="618545"/>
            <wp:effectExtent l="0" t="0" r="635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БЕЛЗЬКА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МІСЬКА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РАДА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ЛЬВІВСЬКОЇ ОБЛАСТІ</w:t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C739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2C739B">
        <w:rPr>
          <w:rFonts w:ascii="Times New Roman" w:hAnsi="Times New Roman"/>
          <w:b/>
          <w:sz w:val="28"/>
          <w:szCs w:val="28"/>
          <w:lang w:val="uk-UA" w:eastAsia="uk-UA"/>
        </w:rPr>
        <w:t>ВИКОНАВЧИЙ КОМІТЕТ</w:t>
      </w: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РІШЕННЯ</w:t>
      </w:r>
    </w:p>
    <w:p w:rsidR="00F524C0" w:rsidRDefault="00F524C0" w:rsidP="00F524C0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500776" w:rsidRPr="00F26FCE" w:rsidRDefault="00D8710A" w:rsidP="00500776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bookmarkStart w:id="0" w:name="_Hlk72936830"/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28</w:t>
      </w:r>
      <w:r w:rsidR="00B10F92">
        <w:rPr>
          <w:rFonts w:ascii="Times New Roman" w:hAnsi="Times New Roman"/>
          <w:b/>
          <w:sz w:val="28"/>
          <w:szCs w:val="28"/>
          <w:lang w:val="uk-UA" w:eastAsia="uk-UA"/>
        </w:rPr>
        <w:t xml:space="preserve"> лип</w:t>
      </w:r>
      <w:r w:rsidR="00970A55">
        <w:rPr>
          <w:rFonts w:ascii="Times New Roman" w:hAnsi="Times New Roman"/>
          <w:b/>
          <w:sz w:val="28"/>
          <w:szCs w:val="28"/>
          <w:lang w:val="uk-UA" w:eastAsia="uk-UA"/>
        </w:rPr>
        <w:t>н</w:t>
      </w:r>
      <w:r w:rsidR="00141D7E">
        <w:rPr>
          <w:rFonts w:ascii="Times New Roman" w:hAnsi="Times New Roman"/>
          <w:b/>
          <w:sz w:val="28"/>
          <w:szCs w:val="28"/>
          <w:lang w:val="uk-UA" w:eastAsia="uk-UA"/>
        </w:rPr>
        <w:t xml:space="preserve">я 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>2023</w:t>
      </w:r>
      <w:r w:rsidR="00C012A6">
        <w:rPr>
          <w:rFonts w:ascii="Times New Roman" w:hAnsi="Times New Roman"/>
          <w:b/>
          <w:sz w:val="28"/>
          <w:szCs w:val="28"/>
          <w:lang w:val="uk-UA" w:eastAsia="uk-UA"/>
        </w:rPr>
        <w:t xml:space="preserve"> року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</w:t>
      </w:r>
      <w:proofErr w:type="spellStart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>м.Белз</w:t>
      </w:r>
      <w:proofErr w:type="spellEnd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  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№69</w:t>
      </w:r>
    </w:p>
    <w:p w:rsidR="00F524C0" w:rsidRDefault="00F524C0" w:rsidP="00F524C0">
      <w:pPr>
        <w:pStyle w:val="a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524C0" w:rsidRPr="00970A55" w:rsidRDefault="00F524C0" w:rsidP="00F524C0">
      <w:pPr>
        <w:spacing w:after="0"/>
        <w:jc w:val="center"/>
        <w:rPr>
          <w:rFonts w:ascii="Times New Roman" w:eastAsiaTheme="minorHAnsi" w:hAnsi="Times New Roman"/>
          <w:sz w:val="28"/>
          <w:szCs w:val="28"/>
          <w:lang w:val="uk-UA" w:eastAsia="en-US"/>
        </w:rPr>
      </w:pPr>
    </w:p>
    <w:p w:rsidR="004B447A" w:rsidRPr="004B447A" w:rsidRDefault="004B447A" w:rsidP="004B447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B447A"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укладання договору </w:t>
      </w:r>
    </w:p>
    <w:p w:rsidR="004B447A" w:rsidRPr="004B447A" w:rsidRDefault="004B447A" w:rsidP="004B447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B447A">
        <w:rPr>
          <w:rFonts w:ascii="Times New Roman" w:hAnsi="Times New Roman"/>
          <w:b/>
          <w:sz w:val="28"/>
          <w:szCs w:val="28"/>
          <w:lang w:val="uk-UA"/>
        </w:rPr>
        <w:t xml:space="preserve">дарування житлового будинку,  право проживання </w:t>
      </w:r>
    </w:p>
    <w:p w:rsidR="004B447A" w:rsidRPr="004B447A" w:rsidRDefault="004B447A" w:rsidP="004B447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B447A">
        <w:rPr>
          <w:rFonts w:ascii="Times New Roman" w:hAnsi="Times New Roman"/>
          <w:b/>
          <w:sz w:val="28"/>
          <w:szCs w:val="28"/>
          <w:lang w:val="uk-UA"/>
        </w:rPr>
        <w:t>та користування яким мають малолітні діти</w:t>
      </w:r>
    </w:p>
    <w:p w:rsidR="004B447A" w:rsidRDefault="004B447A" w:rsidP="004B447A">
      <w:pPr>
        <w:rPr>
          <w:b/>
          <w:sz w:val="28"/>
          <w:szCs w:val="28"/>
        </w:rPr>
      </w:pPr>
    </w:p>
    <w:p w:rsidR="004B447A" w:rsidRDefault="004B447A" w:rsidP="004B447A">
      <w:pPr>
        <w:pStyle w:val="HTML"/>
        <w:shd w:val="clear" w:color="auto" w:fill="FFFFFF"/>
        <w:spacing w:before="120"/>
        <w:ind w:firstLine="851"/>
        <w:jc w:val="both"/>
        <w:textAlignment w:val="baseline"/>
        <w:rPr>
          <w:color w:val="212529"/>
          <w:sz w:val="28"/>
          <w:szCs w:val="28"/>
        </w:rPr>
      </w:pPr>
      <w:r w:rsidRPr="00A3220D">
        <w:rPr>
          <w:rFonts w:ascii="Times New Roman" w:hAnsi="Times New Roman"/>
          <w:sz w:val="28"/>
          <w:szCs w:val="28"/>
        </w:rPr>
        <w:t xml:space="preserve">Розглянувши </w:t>
      </w:r>
      <w:r>
        <w:rPr>
          <w:rFonts w:ascii="Times New Roman" w:hAnsi="Times New Roman"/>
          <w:sz w:val="28"/>
          <w:szCs w:val="28"/>
        </w:rPr>
        <w:t>висновки комісії з питань захисту прав дитини п</w:t>
      </w:r>
      <w:r w:rsidRPr="00A3220D">
        <w:rPr>
          <w:rFonts w:ascii="Times New Roman" w:hAnsi="Times New Roman"/>
          <w:sz w:val="28"/>
          <w:szCs w:val="28"/>
        </w:rPr>
        <w:t>ро надання дозволу на дарування житлового будинку, право про</w:t>
      </w:r>
      <w:r>
        <w:rPr>
          <w:rFonts w:ascii="Times New Roman" w:hAnsi="Times New Roman"/>
          <w:sz w:val="28"/>
          <w:szCs w:val="28"/>
        </w:rPr>
        <w:t>живання та користування яким мають</w:t>
      </w:r>
      <w:r w:rsidRPr="00A3220D">
        <w:rPr>
          <w:rFonts w:ascii="Times New Roman" w:hAnsi="Times New Roman"/>
          <w:sz w:val="28"/>
          <w:szCs w:val="28"/>
        </w:rPr>
        <w:t xml:space="preserve"> малолітн</w:t>
      </w:r>
      <w:r>
        <w:rPr>
          <w:rFonts w:ascii="Times New Roman" w:hAnsi="Times New Roman"/>
          <w:sz w:val="28"/>
          <w:szCs w:val="28"/>
        </w:rPr>
        <w:t>і діти</w:t>
      </w:r>
      <w:r w:rsidRPr="00A3220D">
        <w:rPr>
          <w:rFonts w:ascii="Times New Roman" w:hAnsi="Times New Roman"/>
          <w:sz w:val="28"/>
          <w:szCs w:val="28"/>
        </w:rPr>
        <w:t xml:space="preserve">, відповідно до статті 177 Сімейного кодексу України, </w:t>
      </w:r>
      <w:proofErr w:type="spellStart"/>
      <w:r w:rsidRPr="00A3220D">
        <w:rPr>
          <w:rFonts w:ascii="Times New Roman" w:hAnsi="Times New Roman"/>
          <w:sz w:val="28"/>
          <w:szCs w:val="28"/>
        </w:rPr>
        <w:t>ст</w:t>
      </w:r>
      <w:proofErr w:type="spellEnd"/>
      <w:r w:rsidRPr="00A3220D">
        <w:rPr>
          <w:rFonts w:ascii="Times New Roman" w:hAnsi="Times New Roman"/>
          <w:sz w:val="28"/>
          <w:szCs w:val="28"/>
        </w:rPr>
        <w:t xml:space="preserve">атті 17 Закону України «Про охорону дитинства», </w:t>
      </w:r>
      <w:r>
        <w:rPr>
          <w:rFonts w:ascii="Times New Roman" w:hAnsi="Times New Roman"/>
          <w:sz w:val="28"/>
          <w:szCs w:val="28"/>
        </w:rPr>
        <w:t xml:space="preserve">пункту </w:t>
      </w:r>
      <w:r w:rsidRPr="00A3220D">
        <w:rPr>
          <w:rFonts w:ascii="Times New Roman" w:hAnsi="Times New Roman"/>
          <w:sz w:val="28"/>
          <w:szCs w:val="28"/>
        </w:rPr>
        <w:t xml:space="preserve">3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№866  (із змінами), керуючись підпунктом 4 пункту б) статті 34 Закону України «Про місцеве самоврядування в Україні», з метою захисту прав та інтересів дитини на житло, </w:t>
      </w:r>
      <w:r w:rsidRPr="00F6309D">
        <w:rPr>
          <w:rFonts w:ascii="Times New Roman" w:hAnsi="Times New Roman" w:cs="Times New Roman"/>
          <w:color w:val="212529"/>
          <w:sz w:val="28"/>
          <w:szCs w:val="28"/>
        </w:rPr>
        <w:t xml:space="preserve">виконавчий комітет </w:t>
      </w:r>
      <w:proofErr w:type="spellStart"/>
      <w:r w:rsidRPr="00F6309D">
        <w:rPr>
          <w:rFonts w:ascii="Times New Roman" w:hAnsi="Times New Roman" w:cs="Times New Roman"/>
          <w:color w:val="212529"/>
          <w:sz w:val="28"/>
          <w:szCs w:val="28"/>
        </w:rPr>
        <w:t>Белзької</w:t>
      </w:r>
      <w:proofErr w:type="spellEnd"/>
      <w:r w:rsidRPr="00F6309D">
        <w:rPr>
          <w:rFonts w:ascii="Times New Roman" w:hAnsi="Times New Roman" w:cs="Times New Roman"/>
          <w:color w:val="212529"/>
          <w:sz w:val="28"/>
          <w:szCs w:val="28"/>
        </w:rPr>
        <w:t xml:space="preserve"> міської ради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Львівської області,-</w:t>
      </w:r>
    </w:p>
    <w:p w:rsidR="004B447A" w:rsidRPr="00F6309D" w:rsidRDefault="004B447A" w:rsidP="004B447A">
      <w:pPr>
        <w:pStyle w:val="HTML"/>
        <w:shd w:val="clear" w:color="auto" w:fill="FFFFFF"/>
        <w:spacing w:before="120"/>
        <w:ind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4B447A" w:rsidRPr="004B447A" w:rsidRDefault="004B447A" w:rsidP="004B447A">
      <w:pPr>
        <w:shd w:val="clear" w:color="auto" w:fill="FDFDFD"/>
        <w:spacing w:after="136"/>
        <w:jc w:val="center"/>
        <w:rPr>
          <w:rFonts w:ascii="Times New Roman" w:hAnsi="Times New Roman" w:cs="Courier New"/>
          <w:sz w:val="28"/>
          <w:szCs w:val="28"/>
          <w:lang w:val="uk-UA" w:eastAsia="uk-UA"/>
        </w:rPr>
      </w:pPr>
      <w:r w:rsidRPr="004B447A">
        <w:rPr>
          <w:rFonts w:ascii="Times New Roman" w:hAnsi="Times New Roman" w:cs="Courier New"/>
          <w:sz w:val="28"/>
          <w:szCs w:val="28"/>
          <w:lang w:val="uk-UA" w:eastAsia="uk-UA"/>
        </w:rPr>
        <w:t>ВИРІШИВ:</w:t>
      </w:r>
    </w:p>
    <w:p w:rsidR="004B447A" w:rsidRPr="004B447A" w:rsidRDefault="004B447A" w:rsidP="004B447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B447A">
        <w:rPr>
          <w:rFonts w:ascii="Times New Roman" w:hAnsi="Times New Roman"/>
          <w:sz w:val="28"/>
          <w:szCs w:val="28"/>
          <w:lang w:val="uk-UA"/>
        </w:rPr>
        <w:t xml:space="preserve">1. Дозволити  гр. </w:t>
      </w:r>
      <w:r w:rsidR="0099204C">
        <w:rPr>
          <w:rFonts w:ascii="Times New Roman" w:hAnsi="Times New Roman"/>
          <w:sz w:val="28"/>
          <w:szCs w:val="28"/>
          <w:lang w:val="uk-UA"/>
        </w:rPr>
        <w:t>********</w:t>
      </w:r>
      <w:r w:rsidRPr="004B447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9204C">
        <w:rPr>
          <w:rFonts w:ascii="Times New Roman" w:hAnsi="Times New Roman"/>
          <w:sz w:val="28"/>
          <w:szCs w:val="28"/>
          <w:lang w:val="uk-UA"/>
        </w:rPr>
        <w:t>********</w:t>
      </w:r>
      <w:r w:rsidRPr="004B447A">
        <w:rPr>
          <w:rFonts w:ascii="Times New Roman" w:hAnsi="Times New Roman"/>
          <w:sz w:val="28"/>
          <w:szCs w:val="28"/>
          <w:lang w:val="uk-UA"/>
        </w:rPr>
        <w:t xml:space="preserve">року народження, РНОКПП </w:t>
      </w:r>
      <w:r w:rsidR="0099204C">
        <w:rPr>
          <w:rFonts w:ascii="Times New Roman" w:hAnsi="Times New Roman"/>
          <w:sz w:val="28"/>
          <w:szCs w:val="28"/>
          <w:lang w:val="uk-UA"/>
        </w:rPr>
        <w:t>********</w:t>
      </w:r>
      <w:r w:rsidRPr="004B447A">
        <w:rPr>
          <w:rFonts w:ascii="Times New Roman" w:hAnsi="Times New Roman"/>
          <w:sz w:val="28"/>
          <w:szCs w:val="28"/>
          <w:lang w:val="uk-UA"/>
        </w:rPr>
        <w:t>, яка проживає за адресою: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B447A">
        <w:rPr>
          <w:rFonts w:ascii="Times New Roman" w:hAnsi="Times New Roman"/>
          <w:sz w:val="28"/>
          <w:szCs w:val="28"/>
          <w:lang w:val="uk-UA"/>
        </w:rPr>
        <w:t>вул.</w:t>
      </w:r>
      <w:r w:rsidR="0099204C" w:rsidRPr="009920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204C">
        <w:rPr>
          <w:rFonts w:ascii="Times New Roman" w:hAnsi="Times New Roman"/>
          <w:sz w:val="28"/>
          <w:szCs w:val="28"/>
          <w:lang w:val="uk-UA"/>
        </w:rPr>
        <w:t>********</w:t>
      </w:r>
      <w:r>
        <w:rPr>
          <w:rFonts w:ascii="Times New Roman" w:hAnsi="Times New Roman"/>
          <w:sz w:val="28"/>
          <w:szCs w:val="28"/>
          <w:lang w:val="uk-UA"/>
        </w:rPr>
        <w:t xml:space="preserve"> будинок </w:t>
      </w:r>
      <w:r w:rsidR="0099204C">
        <w:rPr>
          <w:rFonts w:ascii="Times New Roman" w:hAnsi="Times New Roman"/>
          <w:sz w:val="28"/>
          <w:szCs w:val="28"/>
          <w:lang w:val="uk-UA"/>
        </w:rPr>
        <w:t>********</w:t>
      </w:r>
      <w:r>
        <w:rPr>
          <w:rFonts w:ascii="Times New Roman" w:hAnsi="Times New Roman"/>
          <w:sz w:val="28"/>
          <w:szCs w:val="28"/>
          <w:lang w:val="uk-UA"/>
        </w:rPr>
        <w:t xml:space="preserve">, квартира </w:t>
      </w:r>
      <w:r w:rsidR="0099204C">
        <w:rPr>
          <w:rFonts w:ascii="Times New Roman" w:hAnsi="Times New Roman"/>
          <w:sz w:val="28"/>
          <w:szCs w:val="28"/>
          <w:lang w:val="uk-UA"/>
        </w:rPr>
        <w:t>********</w:t>
      </w:r>
      <w:r w:rsidRPr="004B447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м.Белз</w:t>
      </w:r>
      <w:proofErr w:type="spellEnd"/>
      <w:r w:rsidRPr="004B447A">
        <w:rPr>
          <w:rFonts w:ascii="Times New Roman" w:hAnsi="Times New Roman"/>
          <w:sz w:val="28"/>
          <w:szCs w:val="28"/>
          <w:lang w:val="uk-UA"/>
        </w:rPr>
        <w:t xml:space="preserve"> Червоноградського району, Львівської області укласти договір дарув</w:t>
      </w:r>
      <w:r>
        <w:rPr>
          <w:rFonts w:ascii="Times New Roman" w:hAnsi="Times New Roman"/>
          <w:sz w:val="28"/>
          <w:szCs w:val="28"/>
          <w:lang w:val="uk-UA"/>
        </w:rPr>
        <w:t>ання належної</w:t>
      </w:r>
      <w:r w:rsidRPr="004B447A">
        <w:rPr>
          <w:rFonts w:ascii="Times New Roman" w:hAnsi="Times New Roman"/>
          <w:sz w:val="28"/>
          <w:szCs w:val="28"/>
          <w:lang w:val="uk-UA"/>
        </w:rPr>
        <w:t xml:space="preserve"> їй на праві власності </w:t>
      </w:r>
      <w:r>
        <w:rPr>
          <w:rFonts w:ascii="Times New Roman" w:hAnsi="Times New Roman"/>
          <w:sz w:val="28"/>
          <w:szCs w:val="28"/>
          <w:lang w:val="uk-UA"/>
        </w:rPr>
        <w:t>квартири у житловому</w:t>
      </w:r>
      <w:r w:rsidRPr="004B447A">
        <w:rPr>
          <w:rFonts w:ascii="Times New Roman" w:hAnsi="Times New Roman"/>
          <w:sz w:val="28"/>
          <w:szCs w:val="28"/>
          <w:lang w:val="uk-UA"/>
        </w:rPr>
        <w:t xml:space="preserve"> будинку</w:t>
      </w:r>
      <w:r>
        <w:rPr>
          <w:rFonts w:ascii="Times New Roman" w:hAnsi="Times New Roman"/>
          <w:sz w:val="28"/>
          <w:szCs w:val="28"/>
          <w:lang w:val="uk-UA"/>
        </w:rPr>
        <w:t>, розташованому</w:t>
      </w:r>
      <w:r w:rsidRPr="004B447A">
        <w:rPr>
          <w:rFonts w:ascii="Times New Roman" w:hAnsi="Times New Roman"/>
          <w:sz w:val="28"/>
          <w:szCs w:val="28"/>
          <w:lang w:val="uk-UA"/>
        </w:rPr>
        <w:t xml:space="preserve"> за адресою: вул.</w:t>
      </w:r>
      <w:r w:rsidR="0099204C" w:rsidRPr="009920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204C">
        <w:rPr>
          <w:rFonts w:ascii="Times New Roman" w:hAnsi="Times New Roman"/>
          <w:sz w:val="28"/>
          <w:szCs w:val="28"/>
          <w:lang w:val="uk-UA"/>
        </w:rPr>
        <w:t>********</w:t>
      </w:r>
      <w:r>
        <w:rPr>
          <w:rFonts w:ascii="Times New Roman" w:hAnsi="Times New Roman"/>
          <w:sz w:val="28"/>
          <w:szCs w:val="28"/>
          <w:lang w:val="uk-UA"/>
        </w:rPr>
        <w:t>будинок</w:t>
      </w:r>
      <w:r w:rsidR="0004626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204C">
        <w:rPr>
          <w:rFonts w:ascii="Times New Roman" w:hAnsi="Times New Roman"/>
          <w:sz w:val="28"/>
          <w:szCs w:val="28"/>
          <w:lang w:val="uk-UA"/>
        </w:rPr>
        <w:t>********</w:t>
      </w:r>
      <w:r>
        <w:rPr>
          <w:rFonts w:ascii="Times New Roman" w:hAnsi="Times New Roman"/>
          <w:sz w:val="28"/>
          <w:szCs w:val="28"/>
          <w:lang w:val="uk-UA"/>
        </w:rPr>
        <w:t xml:space="preserve"> к</w:t>
      </w:r>
      <w:r w:rsidR="00046267">
        <w:rPr>
          <w:rFonts w:ascii="Times New Roman" w:hAnsi="Times New Roman"/>
          <w:sz w:val="28"/>
          <w:szCs w:val="28"/>
          <w:lang w:val="uk-UA"/>
        </w:rPr>
        <w:t xml:space="preserve">вартира </w:t>
      </w:r>
      <w:r w:rsidR="0099204C">
        <w:rPr>
          <w:rFonts w:ascii="Times New Roman" w:hAnsi="Times New Roman"/>
          <w:sz w:val="28"/>
          <w:szCs w:val="28"/>
          <w:lang w:val="uk-UA"/>
        </w:rPr>
        <w:t>********</w:t>
      </w:r>
      <w:r w:rsidRPr="004B447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м.Белз</w:t>
      </w:r>
      <w:proofErr w:type="spellEnd"/>
      <w:r w:rsidRPr="004B447A">
        <w:rPr>
          <w:rFonts w:ascii="Times New Roman" w:hAnsi="Times New Roman"/>
          <w:sz w:val="28"/>
          <w:szCs w:val="28"/>
          <w:lang w:val="uk-UA"/>
        </w:rPr>
        <w:t xml:space="preserve"> Червоноградського району, Львівської області, гр. </w:t>
      </w:r>
      <w:r w:rsidR="0099204C">
        <w:rPr>
          <w:rFonts w:ascii="Times New Roman" w:hAnsi="Times New Roman"/>
          <w:sz w:val="28"/>
          <w:szCs w:val="28"/>
          <w:lang w:val="uk-UA"/>
        </w:rPr>
        <w:t>********</w:t>
      </w:r>
      <w:r w:rsidRPr="004B447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9204C">
        <w:rPr>
          <w:rFonts w:ascii="Times New Roman" w:hAnsi="Times New Roman"/>
          <w:sz w:val="28"/>
          <w:szCs w:val="28"/>
          <w:lang w:val="uk-UA"/>
        </w:rPr>
        <w:t>********</w:t>
      </w:r>
      <w:r w:rsidRPr="004B447A">
        <w:rPr>
          <w:rFonts w:ascii="Times New Roman" w:hAnsi="Times New Roman"/>
          <w:sz w:val="28"/>
          <w:szCs w:val="28"/>
          <w:lang w:val="uk-UA"/>
        </w:rPr>
        <w:t xml:space="preserve">року народження РНОКПП </w:t>
      </w:r>
      <w:r w:rsidR="0099204C">
        <w:rPr>
          <w:rFonts w:ascii="Times New Roman" w:hAnsi="Times New Roman"/>
          <w:sz w:val="28"/>
          <w:szCs w:val="28"/>
          <w:lang w:val="uk-UA"/>
        </w:rPr>
        <w:t>********</w:t>
      </w:r>
      <w:r>
        <w:rPr>
          <w:rFonts w:ascii="Times New Roman" w:hAnsi="Times New Roman"/>
          <w:sz w:val="28"/>
          <w:szCs w:val="28"/>
          <w:lang w:val="uk-UA"/>
        </w:rPr>
        <w:t>, право користування якою</w:t>
      </w:r>
      <w:r w:rsidRPr="004B447A">
        <w:rPr>
          <w:rFonts w:ascii="Times New Roman" w:hAnsi="Times New Roman"/>
          <w:sz w:val="28"/>
          <w:szCs w:val="28"/>
          <w:lang w:val="uk-UA"/>
        </w:rPr>
        <w:t xml:space="preserve"> мають  малолітні діти </w:t>
      </w:r>
      <w:r w:rsidR="0099204C">
        <w:rPr>
          <w:rFonts w:ascii="Times New Roman" w:hAnsi="Times New Roman"/>
          <w:sz w:val="28"/>
          <w:szCs w:val="28"/>
          <w:lang w:val="uk-UA"/>
        </w:rPr>
        <w:t>********</w:t>
      </w:r>
      <w:r w:rsidR="009920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204C">
        <w:rPr>
          <w:rFonts w:ascii="Times New Roman" w:hAnsi="Times New Roman"/>
          <w:sz w:val="28"/>
          <w:szCs w:val="28"/>
          <w:lang w:val="uk-UA"/>
        </w:rPr>
        <w:t>********</w:t>
      </w:r>
      <w:r w:rsidRPr="004B447A">
        <w:rPr>
          <w:rFonts w:ascii="Times New Roman" w:hAnsi="Times New Roman" w:cs="Courier New"/>
          <w:sz w:val="28"/>
          <w:szCs w:val="28"/>
          <w:lang w:val="uk-UA" w:eastAsia="uk-UA"/>
        </w:rPr>
        <w:t xml:space="preserve">року народження, </w:t>
      </w:r>
      <w:r w:rsidR="0099204C">
        <w:rPr>
          <w:rFonts w:ascii="Times New Roman" w:hAnsi="Times New Roman"/>
          <w:sz w:val="28"/>
          <w:szCs w:val="28"/>
          <w:lang w:val="uk-UA"/>
        </w:rPr>
        <w:t>********</w:t>
      </w:r>
      <w:r w:rsidR="009920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204C">
        <w:rPr>
          <w:rFonts w:ascii="Times New Roman" w:hAnsi="Times New Roman"/>
          <w:sz w:val="28"/>
          <w:szCs w:val="28"/>
          <w:lang w:val="uk-UA"/>
        </w:rPr>
        <w:t>********</w:t>
      </w:r>
      <w:r w:rsidR="0099204C">
        <w:rPr>
          <w:rFonts w:ascii="Times New Roman" w:hAnsi="Times New Roman"/>
          <w:sz w:val="28"/>
          <w:szCs w:val="28"/>
          <w:lang w:val="uk-UA"/>
        </w:rPr>
        <w:t xml:space="preserve"> року </w:t>
      </w:r>
      <w:r>
        <w:rPr>
          <w:rFonts w:ascii="Times New Roman" w:hAnsi="Times New Roman" w:cs="Courier New"/>
          <w:sz w:val="28"/>
          <w:szCs w:val="28"/>
          <w:lang w:val="uk-UA" w:eastAsia="uk-UA"/>
        </w:rPr>
        <w:t>народження</w:t>
      </w:r>
      <w:r w:rsidRPr="004B447A">
        <w:rPr>
          <w:rFonts w:ascii="Times New Roman" w:hAnsi="Times New Roman"/>
          <w:sz w:val="28"/>
          <w:szCs w:val="28"/>
          <w:lang w:val="uk-UA"/>
        </w:rPr>
        <w:t>.</w:t>
      </w:r>
    </w:p>
    <w:p w:rsidR="004B447A" w:rsidRPr="004B447A" w:rsidRDefault="004B447A" w:rsidP="004B447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447A" w:rsidRPr="00594775" w:rsidRDefault="004B447A" w:rsidP="004B447A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Courier New"/>
          <w:sz w:val="28"/>
          <w:szCs w:val="28"/>
          <w:lang w:eastAsia="uk-UA"/>
        </w:rPr>
      </w:pPr>
      <w:r w:rsidRPr="00594775">
        <w:rPr>
          <w:rFonts w:ascii="Times New Roman" w:eastAsia="Times New Roman" w:hAnsi="Times New Roman" w:cs="Courier New"/>
          <w:sz w:val="28"/>
          <w:szCs w:val="28"/>
          <w:lang w:eastAsia="uk-UA"/>
        </w:rPr>
        <w:t xml:space="preserve">Взяти до відома інформацію про те, що в результаті здійснення правочину, житлові  права малолітніх  дітей </w:t>
      </w:r>
      <w:r w:rsidR="0099204C">
        <w:rPr>
          <w:rFonts w:ascii="Times New Roman" w:hAnsi="Times New Roman"/>
          <w:sz w:val="28"/>
          <w:szCs w:val="28"/>
        </w:rPr>
        <w:t>********</w:t>
      </w:r>
      <w:r w:rsidR="0099204C">
        <w:rPr>
          <w:rFonts w:ascii="Times New Roman" w:hAnsi="Times New Roman"/>
          <w:sz w:val="28"/>
          <w:szCs w:val="28"/>
        </w:rPr>
        <w:t xml:space="preserve"> </w:t>
      </w:r>
      <w:r w:rsidR="0099204C">
        <w:rPr>
          <w:rFonts w:ascii="Times New Roman" w:hAnsi="Times New Roman"/>
          <w:sz w:val="28"/>
          <w:szCs w:val="28"/>
        </w:rPr>
        <w:t>********</w:t>
      </w:r>
      <w:r w:rsidRPr="004B447A">
        <w:rPr>
          <w:rFonts w:ascii="Times New Roman" w:eastAsia="Times New Roman" w:hAnsi="Times New Roman" w:cs="Courier New"/>
          <w:sz w:val="28"/>
          <w:szCs w:val="28"/>
          <w:lang w:eastAsia="uk-UA"/>
        </w:rPr>
        <w:t xml:space="preserve">року народження, </w:t>
      </w:r>
      <w:r w:rsidR="0099204C">
        <w:rPr>
          <w:rFonts w:ascii="Times New Roman" w:hAnsi="Times New Roman"/>
          <w:sz w:val="28"/>
          <w:szCs w:val="28"/>
        </w:rPr>
        <w:t>********</w:t>
      </w:r>
      <w:r w:rsidR="0099204C">
        <w:rPr>
          <w:rFonts w:ascii="Times New Roman" w:hAnsi="Times New Roman"/>
          <w:sz w:val="28"/>
          <w:szCs w:val="28"/>
        </w:rPr>
        <w:t xml:space="preserve"> </w:t>
      </w:r>
      <w:r w:rsidR="0099204C">
        <w:rPr>
          <w:rFonts w:ascii="Times New Roman" w:hAnsi="Times New Roman"/>
          <w:sz w:val="28"/>
          <w:szCs w:val="28"/>
        </w:rPr>
        <w:t>********</w:t>
      </w:r>
      <w:bookmarkStart w:id="1" w:name="_GoBack"/>
      <w:bookmarkEnd w:id="1"/>
      <w:r>
        <w:rPr>
          <w:rFonts w:ascii="Times New Roman" w:hAnsi="Times New Roman" w:cs="Courier New"/>
          <w:sz w:val="28"/>
          <w:szCs w:val="28"/>
          <w:lang w:eastAsia="uk-UA"/>
        </w:rPr>
        <w:t>року народження</w:t>
      </w:r>
      <w:r w:rsidRPr="00594775">
        <w:rPr>
          <w:rFonts w:ascii="Times New Roman" w:eastAsia="Times New Roman" w:hAnsi="Times New Roman" w:cs="Courier New"/>
          <w:sz w:val="28"/>
          <w:szCs w:val="28"/>
          <w:lang w:eastAsia="uk-UA"/>
        </w:rPr>
        <w:t xml:space="preserve">  не порушуються. </w:t>
      </w:r>
    </w:p>
    <w:p w:rsidR="004B447A" w:rsidRPr="00594775" w:rsidRDefault="004B447A" w:rsidP="004B447A">
      <w:pPr>
        <w:pStyle w:val="a3"/>
        <w:spacing w:after="0" w:line="240" w:lineRule="auto"/>
        <w:ind w:left="708"/>
        <w:jc w:val="both"/>
        <w:rPr>
          <w:rFonts w:ascii="Times New Roman" w:eastAsia="Times New Roman" w:hAnsi="Times New Roman" w:cs="Courier New"/>
          <w:sz w:val="28"/>
          <w:szCs w:val="28"/>
          <w:lang w:eastAsia="uk-UA"/>
        </w:rPr>
      </w:pPr>
    </w:p>
    <w:p w:rsidR="004B447A" w:rsidRPr="00B9518E" w:rsidRDefault="004B447A" w:rsidP="004B447A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1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Контроль за виконанням даного рішення покласти на начальника Служби у справах дітей </w:t>
      </w:r>
      <w:proofErr w:type="spellStart"/>
      <w:r w:rsidRPr="00B9518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Белзької</w:t>
      </w:r>
      <w:proofErr w:type="spellEnd"/>
      <w:r w:rsidRPr="00B95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Львівської області </w:t>
      </w:r>
      <w:proofErr w:type="spellStart"/>
      <w:r w:rsidRPr="00B9518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Гофрик</w:t>
      </w:r>
      <w:proofErr w:type="spellEnd"/>
      <w:r w:rsidRPr="00B95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Ганну Володимирівну. </w:t>
      </w:r>
    </w:p>
    <w:p w:rsidR="004B447A" w:rsidRPr="002779BD" w:rsidRDefault="004B447A" w:rsidP="004B447A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970A55" w:rsidRPr="00970A55" w:rsidRDefault="004B447A" w:rsidP="004B447A">
      <w:pPr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303F7E">
        <w:rPr>
          <w:rFonts w:ascii="Times New Roman" w:hAnsi="Times New Roman"/>
          <w:b/>
          <w:sz w:val="28"/>
          <w:szCs w:val="28"/>
          <w:lang w:eastAsia="uk-UA"/>
        </w:rPr>
        <w:t xml:space="preserve">                   </w:t>
      </w:r>
      <w:proofErr w:type="spellStart"/>
      <w:r w:rsidRPr="00303F7E">
        <w:rPr>
          <w:rFonts w:ascii="Times New Roman" w:hAnsi="Times New Roman"/>
          <w:b/>
          <w:sz w:val="28"/>
          <w:szCs w:val="28"/>
          <w:lang w:eastAsia="uk-UA"/>
        </w:rPr>
        <w:t>Міський</w:t>
      </w:r>
      <w:proofErr w:type="spellEnd"/>
      <w:r w:rsidRPr="00303F7E">
        <w:rPr>
          <w:rFonts w:ascii="Times New Roman" w:hAnsi="Times New Roman"/>
          <w:b/>
          <w:sz w:val="28"/>
          <w:szCs w:val="28"/>
          <w:lang w:eastAsia="uk-UA"/>
        </w:rPr>
        <w:t xml:space="preserve"> голова                                            Оксана БЕРЕЗА</w:t>
      </w:r>
      <w:r w:rsidRPr="00303F7E">
        <w:rPr>
          <w:rFonts w:ascii="Times New Roman" w:hAnsi="Times New Roman"/>
          <w:sz w:val="28"/>
          <w:szCs w:val="28"/>
          <w:lang w:eastAsia="uk-UA"/>
        </w:rPr>
        <w:t> </w:t>
      </w:r>
    </w:p>
    <w:p w:rsidR="00F524C0" w:rsidRPr="00177F55" w:rsidRDefault="00F524C0" w:rsidP="009B4FD3">
      <w:pPr>
        <w:pStyle w:val="a4"/>
        <w:tabs>
          <w:tab w:val="left" w:pos="0"/>
        </w:tabs>
        <w:ind w:left="0" w:right="-185" w:firstLine="0"/>
        <w:rPr>
          <w:b w:val="0"/>
          <w:szCs w:val="28"/>
          <w:lang w:eastAsia="uk-UA"/>
        </w:rPr>
      </w:pPr>
      <w:r>
        <w:rPr>
          <w:sz w:val="20"/>
          <w:szCs w:val="20"/>
        </w:rPr>
        <w:tab/>
      </w:r>
      <w:bookmarkEnd w:id="0"/>
    </w:p>
    <w:p w:rsidR="001F6DAF" w:rsidRDefault="001F6DAF"/>
    <w:sectPr w:rsidR="001F6DAF" w:rsidSect="00940F9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64C2C"/>
    <w:multiLevelType w:val="hybridMultilevel"/>
    <w:tmpl w:val="E41C9552"/>
    <w:lvl w:ilvl="0" w:tplc="6984764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79E605C"/>
    <w:multiLevelType w:val="hybridMultilevel"/>
    <w:tmpl w:val="44D2BB44"/>
    <w:lvl w:ilvl="0" w:tplc="BBF8C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C0"/>
    <w:rsid w:val="00046267"/>
    <w:rsid w:val="000A4536"/>
    <w:rsid w:val="00141D7E"/>
    <w:rsid w:val="001F6DAF"/>
    <w:rsid w:val="003D168B"/>
    <w:rsid w:val="0044772D"/>
    <w:rsid w:val="004B447A"/>
    <w:rsid w:val="004D18C3"/>
    <w:rsid w:val="00500776"/>
    <w:rsid w:val="0074033E"/>
    <w:rsid w:val="00787244"/>
    <w:rsid w:val="0089547F"/>
    <w:rsid w:val="008A1686"/>
    <w:rsid w:val="00970A55"/>
    <w:rsid w:val="0099204C"/>
    <w:rsid w:val="009B4FD3"/>
    <w:rsid w:val="00A7027F"/>
    <w:rsid w:val="00A8456D"/>
    <w:rsid w:val="00B10F92"/>
    <w:rsid w:val="00B222B6"/>
    <w:rsid w:val="00C012A6"/>
    <w:rsid w:val="00D65907"/>
    <w:rsid w:val="00D82034"/>
    <w:rsid w:val="00D8710A"/>
    <w:rsid w:val="00DA7A45"/>
    <w:rsid w:val="00EB1243"/>
    <w:rsid w:val="00F028D5"/>
    <w:rsid w:val="00F052E8"/>
    <w:rsid w:val="00F5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semiHidden/>
    <w:rsid w:val="004B44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semiHidden/>
    <w:rsid w:val="004B447A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semiHidden/>
    <w:rsid w:val="004B44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semiHidden/>
    <w:rsid w:val="004B447A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1290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BELZ-RADA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Golova BELZ-RADA</cp:lastModifiedBy>
  <cp:revision>2</cp:revision>
  <cp:lastPrinted>2023-07-27T11:46:00Z</cp:lastPrinted>
  <dcterms:created xsi:type="dcterms:W3CDTF">2023-08-04T20:02:00Z</dcterms:created>
  <dcterms:modified xsi:type="dcterms:W3CDTF">2023-08-04T20:02:00Z</dcterms:modified>
</cp:coreProperties>
</file>