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1C" w:rsidRDefault="006A5C1C" w:rsidP="006A5C1C">
      <w:pPr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</w:p>
    <w:p w:rsidR="006A5C1C" w:rsidRPr="00DB7AD2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:rsidR="006A5C1C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6A5C1C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чергова сесія        скликання</w:t>
      </w:r>
    </w:p>
    <w:p w:rsidR="006A5C1C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6A5C1C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:rsidR="006A5C1C" w:rsidRDefault="006A5C1C" w:rsidP="006A5C1C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6A5C1C" w:rsidRPr="00F932F1" w:rsidRDefault="006A5C1C" w:rsidP="006A5C1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</w:t>
      </w:r>
      <w:proofErr w:type="spellStart"/>
      <w:r w:rsidRPr="00F932F1">
        <w:rPr>
          <w:rFonts w:ascii="Times New Roman" w:hAnsi="Times New Roman"/>
          <w:sz w:val="28"/>
          <w:szCs w:val="28"/>
          <w:lang w:eastAsia="uk-UA"/>
        </w:rPr>
        <w:t>м.Белз</w:t>
      </w:r>
      <w:proofErr w:type="spellEnd"/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            № </w:t>
      </w:r>
    </w:p>
    <w:p w:rsidR="006A5C1C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A5C1C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A5C1C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41B">
        <w:rPr>
          <w:rFonts w:ascii="Times New Roman" w:hAnsi="Times New Roman"/>
          <w:b/>
          <w:sz w:val="28"/>
          <w:szCs w:val="28"/>
        </w:rPr>
        <w:t xml:space="preserve">Про передачу майна в оперативне управління </w:t>
      </w:r>
    </w:p>
    <w:p w:rsidR="006A5C1C" w:rsidRPr="0022441B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41B">
        <w:rPr>
          <w:rFonts w:ascii="Times New Roman" w:hAnsi="Times New Roman"/>
          <w:b/>
          <w:sz w:val="28"/>
          <w:szCs w:val="28"/>
        </w:rPr>
        <w:t xml:space="preserve">відділу освіти, культури, молоді та спорту </w:t>
      </w:r>
    </w:p>
    <w:p w:rsidR="006A5C1C" w:rsidRPr="0022441B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5C1C" w:rsidRDefault="006A5C1C" w:rsidP="006A5C1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>
        <w:rPr>
          <w:rFonts w:ascii="Times New Roman" w:hAnsi="Times New Roman"/>
          <w:sz w:val="28"/>
          <w:szCs w:val="28"/>
        </w:rPr>
        <w:t>Белз</w:t>
      </w:r>
      <w:r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Pr="000D0473">
        <w:rPr>
          <w:rFonts w:ascii="Times New Roman" w:hAnsi="Times New Roman"/>
          <w:sz w:val="28"/>
          <w:szCs w:val="28"/>
        </w:rPr>
        <w:t>Господарськ</w:t>
      </w:r>
      <w:r>
        <w:rPr>
          <w:rFonts w:ascii="Times New Roman" w:hAnsi="Times New Roman"/>
          <w:sz w:val="28"/>
          <w:szCs w:val="28"/>
        </w:rPr>
        <w:t>им Кодексом</w:t>
      </w:r>
      <w:r w:rsidRPr="000D0473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Законом України «Про місцеве самоврядування в Україні», Законом України «Про освіту»</w:t>
      </w:r>
      <w:r w:rsidRPr="000D04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враховуючи висновки профільних депутатських комісій,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 рада Львівської області,-</w:t>
      </w:r>
    </w:p>
    <w:p w:rsidR="006A5C1C" w:rsidRDefault="006A5C1C" w:rsidP="006A5C1C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6A5C1C" w:rsidRDefault="006A5C1C" w:rsidP="006A5C1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C1C" w:rsidRDefault="006A5C1C" w:rsidP="006A5C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</w:t>
      </w:r>
      <w:r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B72D6">
        <w:rPr>
          <w:rFonts w:ascii="Times New Roman" w:hAnsi="Times New Roman"/>
          <w:sz w:val="28"/>
          <w:szCs w:val="28"/>
        </w:rPr>
        <w:t xml:space="preserve"> </w:t>
      </w:r>
      <w:r w:rsidRPr="0027326C">
        <w:rPr>
          <w:rFonts w:ascii="Times New Roman" w:hAnsi="Times New Roman"/>
          <w:sz w:val="28"/>
          <w:szCs w:val="28"/>
        </w:rPr>
        <w:t>нерухоме майно</w:t>
      </w:r>
      <w:r>
        <w:rPr>
          <w:rFonts w:ascii="Times New Roman" w:hAnsi="Times New Roman" w:cs="Times New Roman"/>
          <w:sz w:val="28"/>
          <w:szCs w:val="28"/>
        </w:rPr>
        <w:t>, яке є комунальною</w:t>
      </w:r>
      <w:r w:rsidRPr="007D0A35">
        <w:rPr>
          <w:rFonts w:ascii="Times New Roman" w:hAnsi="Times New Roman" w:cs="Times New Roman"/>
          <w:sz w:val="28"/>
          <w:szCs w:val="28"/>
        </w:rPr>
        <w:t xml:space="preserve"> власніст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B72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7D0A35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в особі </w:t>
      </w:r>
      <w:proofErr w:type="spellStart"/>
      <w:r w:rsidRPr="007D0A3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7D0A35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</w:t>
      </w:r>
      <w:r w:rsidRPr="00121BE0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>
        <w:rPr>
          <w:rFonts w:ascii="Times New Roman" w:hAnsi="Times New Roman" w:cs="Times New Roman"/>
          <w:sz w:val="28"/>
          <w:szCs w:val="28"/>
        </w:rPr>
        <w:t>до цього рішення</w:t>
      </w:r>
      <w:r w:rsidRPr="00121B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A5C1C" w:rsidRPr="00121BE0" w:rsidRDefault="006A5C1C" w:rsidP="006A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A35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7D0A35">
        <w:rPr>
          <w:rFonts w:ascii="Times New Roman" w:hAnsi="Times New Roman" w:cs="Times New Roman"/>
          <w:sz w:val="28"/>
          <w:szCs w:val="28"/>
        </w:rPr>
        <w:t>Белзькому</w:t>
      </w:r>
      <w:proofErr w:type="spellEnd"/>
      <w:r w:rsidRPr="007D0A35">
        <w:rPr>
          <w:rFonts w:ascii="Times New Roman" w:hAnsi="Times New Roman" w:cs="Times New Roman"/>
          <w:sz w:val="28"/>
          <w:szCs w:val="28"/>
        </w:rPr>
        <w:t xml:space="preserve"> міському голові Березі О.А. </w:t>
      </w:r>
      <w:r>
        <w:rPr>
          <w:rFonts w:ascii="Times New Roman" w:hAnsi="Times New Roman" w:cs="Times New Roman"/>
          <w:sz w:val="28"/>
          <w:szCs w:val="28"/>
        </w:rPr>
        <w:t xml:space="preserve">затвердити склад комісії з приймання-передачі майна, вказаного в пункті 1 цього рішення та </w:t>
      </w:r>
      <w:r w:rsidRPr="007D0A35">
        <w:rPr>
          <w:rFonts w:ascii="Times New Roman" w:hAnsi="Times New Roman" w:cs="Times New Roman"/>
          <w:sz w:val="28"/>
          <w:szCs w:val="28"/>
        </w:rPr>
        <w:t xml:space="preserve">затвердити акти передачі-приймання </w:t>
      </w:r>
      <w:r>
        <w:rPr>
          <w:rFonts w:ascii="Times New Roman" w:hAnsi="Times New Roman" w:cs="Times New Roman"/>
          <w:sz w:val="28"/>
          <w:szCs w:val="28"/>
        </w:rPr>
        <w:t>майна.</w:t>
      </w:r>
    </w:p>
    <w:p w:rsidR="006A5C1C" w:rsidRPr="00121BE0" w:rsidRDefault="006A5C1C" w:rsidP="006A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21BE0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міської ради з питань житлово-комунального господарства, екології та надзвичайних ситуацій.</w:t>
      </w:r>
    </w:p>
    <w:p w:rsidR="006A5C1C" w:rsidRPr="007C0A8C" w:rsidRDefault="006A5C1C" w:rsidP="006A5C1C">
      <w:pPr>
        <w:pStyle w:val="a3"/>
        <w:rPr>
          <w:color w:val="000000"/>
          <w:sz w:val="28"/>
          <w:szCs w:val="28"/>
          <w:lang w:val="uk-UA" w:eastAsia="uk-UA"/>
        </w:rPr>
      </w:pPr>
    </w:p>
    <w:p w:rsidR="005F42C5" w:rsidRDefault="006A5C1C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Міський голова                             </w:t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</w:t>
      </w:r>
      <w:r w:rsidR="00D71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</w:t>
      </w: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t xml:space="preserve">до рішення сесії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2A0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192A05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D71CCD" w:rsidRPr="00192A05" w:rsidRDefault="00D71CCD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92A05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D71CCD" w:rsidRPr="00192A05" w:rsidRDefault="00192A05" w:rsidP="00192A0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 від _____202</w:t>
      </w:r>
      <w:r w:rsidRPr="002B72D6">
        <w:rPr>
          <w:rFonts w:ascii="Times New Roman" w:hAnsi="Times New Roman" w:cs="Times New Roman"/>
          <w:sz w:val="28"/>
          <w:szCs w:val="28"/>
        </w:rPr>
        <w:t>3</w:t>
      </w:r>
      <w:r w:rsidR="00D71CCD" w:rsidRPr="00192A0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A05" w:rsidRPr="00192A05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>Перелік окремого індивідуально визначеного майна,</w:t>
      </w:r>
    </w:p>
    <w:p w:rsidR="00192A05" w:rsidRPr="002B72D6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>яке передається на праві  оперативного управління</w:t>
      </w:r>
    </w:p>
    <w:p w:rsidR="00D71CCD" w:rsidRPr="00192A05" w:rsidRDefault="00D71CCD" w:rsidP="00192A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0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Pr="00192A0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192A0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3119"/>
        <w:gridCol w:w="1701"/>
      </w:tblGrid>
      <w:tr w:rsidR="00D71CCD" w:rsidRPr="00192A05" w:rsidTr="00781700">
        <w:trPr>
          <w:trHeight w:val="630"/>
          <w:tblHeader/>
        </w:trPr>
        <w:tc>
          <w:tcPr>
            <w:tcW w:w="1271" w:type="dxa"/>
            <w:shd w:val="clear" w:color="auto" w:fill="auto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402" w:type="dxa"/>
            <w:shd w:val="clear" w:color="auto" w:fill="auto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Найменування нерухомого майна</w:t>
            </w:r>
          </w:p>
        </w:tc>
        <w:tc>
          <w:tcPr>
            <w:tcW w:w="3119" w:type="dxa"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1701" w:type="dxa"/>
            <w:shd w:val="clear" w:color="auto" w:fill="auto"/>
            <w:hideMark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Рік випуску (будівництва) чи дата придбання</w:t>
            </w:r>
          </w:p>
        </w:tc>
      </w:tr>
      <w:tr w:rsidR="00D71CCD" w:rsidRPr="00192A05" w:rsidTr="00781700">
        <w:trPr>
          <w:trHeight w:val="703"/>
        </w:trPr>
        <w:tc>
          <w:tcPr>
            <w:tcW w:w="1271" w:type="dxa"/>
            <w:shd w:val="clear" w:color="000000" w:fill="FFFFFF"/>
            <w:hideMark/>
          </w:tcPr>
          <w:p w:rsidR="00D71CCD" w:rsidRPr="00192A05" w:rsidRDefault="00D71CCD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000000" w:fill="FFFFFF"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Дитячий ігровий майданчик 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с. Муроване, вул. Шевченка</w:t>
            </w:r>
          </w:p>
        </w:tc>
        <w:tc>
          <w:tcPr>
            <w:tcW w:w="1701" w:type="dxa"/>
            <w:shd w:val="clear" w:color="000000" w:fill="FFFFFF"/>
          </w:tcPr>
          <w:p w:rsidR="00D71CCD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81700" w:rsidRPr="00192A05" w:rsidTr="00781700">
        <w:trPr>
          <w:trHeight w:val="703"/>
        </w:trPr>
        <w:tc>
          <w:tcPr>
            <w:tcW w:w="127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 з тренажерним обладнанням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с. Муроване, вул. Л.Українки</w:t>
            </w:r>
          </w:p>
        </w:tc>
        <w:tc>
          <w:tcPr>
            <w:tcW w:w="170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781700" w:rsidRPr="00192A05" w:rsidTr="00781700">
        <w:trPr>
          <w:trHeight w:val="703"/>
        </w:trPr>
        <w:tc>
          <w:tcPr>
            <w:tcW w:w="1271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Тренажери (Спортивний майданчик з тренажерним обладнанням)</w:t>
            </w:r>
          </w:p>
        </w:tc>
        <w:tc>
          <w:tcPr>
            <w:tcW w:w="3119" w:type="dxa"/>
            <w:shd w:val="clear" w:color="000000" w:fill="FFFFFF"/>
          </w:tcPr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Львівська обл., Червоноградський р-н., </w:t>
            </w:r>
          </w:p>
          <w:p w:rsidR="00781700" w:rsidRPr="00192A05" w:rsidRDefault="00781700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Угнів</w:t>
            </w:r>
            <w:proofErr w:type="spellEnd"/>
            <w:r w:rsidRPr="00192A05"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r w:rsidR="00A0234F" w:rsidRPr="00192A05">
              <w:rPr>
                <w:rFonts w:ascii="Times New Roman" w:hAnsi="Times New Roman" w:cs="Times New Roman"/>
                <w:sz w:val="28"/>
                <w:szCs w:val="28"/>
              </w:rPr>
              <w:t>Кос-Анатольського</w:t>
            </w:r>
          </w:p>
        </w:tc>
        <w:tc>
          <w:tcPr>
            <w:tcW w:w="1701" w:type="dxa"/>
            <w:shd w:val="clear" w:color="000000" w:fill="FFFFFF"/>
          </w:tcPr>
          <w:p w:rsidR="00781700" w:rsidRPr="00192A05" w:rsidRDefault="00A0234F" w:rsidP="00192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0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</w:tbl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CCD" w:rsidRPr="00192A05" w:rsidRDefault="00D71CCD" w:rsidP="00192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CCD" w:rsidRPr="00192A05" w:rsidRDefault="00D71CCD" w:rsidP="00D71CCD">
      <w:pPr>
        <w:pStyle w:val="a6"/>
        <w:ind w:left="987"/>
        <w:rPr>
          <w:rFonts w:eastAsiaTheme="minorHAnsi"/>
          <w:b/>
          <w:sz w:val="28"/>
          <w:szCs w:val="28"/>
          <w:lang w:val="uk-UA" w:eastAsia="en-US"/>
        </w:rPr>
      </w:pPr>
      <w:r w:rsidRPr="00192A05">
        <w:rPr>
          <w:rFonts w:eastAsiaTheme="minorHAnsi"/>
          <w:b/>
          <w:sz w:val="28"/>
          <w:szCs w:val="28"/>
          <w:lang w:val="uk-UA" w:eastAsia="en-US"/>
        </w:rPr>
        <w:t>Міський голова</w:t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</w:r>
      <w:r w:rsidRPr="00192A05">
        <w:rPr>
          <w:rFonts w:eastAsiaTheme="minorHAnsi"/>
          <w:b/>
          <w:sz w:val="28"/>
          <w:szCs w:val="28"/>
          <w:lang w:val="uk-UA" w:eastAsia="en-US"/>
        </w:rPr>
        <w:tab/>
        <w:t>Оксана БЕРЕЗА</w:t>
      </w:r>
    </w:p>
    <w:p w:rsidR="00D71CCD" w:rsidRDefault="00D71CCD" w:rsidP="006A5C1C"/>
    <w:sectPr w:rsidR="00D71CCD" w:rsidSect="00E65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1C"/>
    <w:rsid w:val="00192A05"/>
    <w:rsid w:val="002B72D6"/>
    <w:rsid w:val="005F42C5"/>
    <w:rsid w:val="006A5C1C"/>
    <w:rsid w:val="00781700"/>
    <w:rsid w:val="00A0234F"/>
    <w:rsid w:val="00D71CCD"/>
    <w:rsid w:val="00E6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Golova BELZ-RADA</cp:lastModifiedBy>
  <cp:revision>3</cp:revision>
  <dcterms:created xsi:type="dcterms:W3CDTF">2023-11-21T18:40:00Z</dcterms:created>
  <dcterms:modified xsi:type="dcterms:W3CDTF">2023-11-22T13:45:00Z</dcterms:modified>
</cp:coreProperties>
</file>