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F772" w14:textId="77777777" w:rsidR="004A1BF7" w:rsidRPr="004A1BF7" w:rsidRDefault="004A1BF7" w:rsidP="004A1BF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A1BF7">
        <w:rPr>
          <w:rFonts w:ascii="Times New Roman" w:eastAsia="Calibri" w:hAnsi="Times New Roman"/>
          <w:noProof/>
          <w:spacing w:val="8"/>
          <w:sz w:val="28"/>
          <w:szCs w:val="28"/>
        </w:rPr>
        <w:drawing>
          <wp:inline distT="0" distB="0" distL="0" distR="0" wp14:anchorId="26D9B036" wp14:editId="4A92F76B">
            <wp:extent cx="429260" cy="596265"/>
            <wp:effectExtent l="0" t="0" r="8890" b="0"/>
            <wp:docPr id="252413584" name="Рисунок 252413584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13584" name="Рисунок 252413584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2C72D" w14:textId="77777777" w:rsidR="004A1BF7" w:rsidRPr="004A1BF7" w:rsidRDefault="004A1BF7" w:rsidP="004A1B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A1BF7">
        <w:rPr>
          <w:rFonts w:ascii="Times New Roman" w:eastAsia="Calibri" w:hAnsi="Times New Roman"/>
          <w:b/>
          <w:sz w:val="28"/>
          <w:szCs w:val="28"/>
          <w:lang w:val="uk-UA" w:eastAsia="en-US"/>
        </w:rPr>
        <w:t>БЕЛЗЬКА МІСЬКА  РАДА</w:t>
      </w:r>
    </w:p>
    <w:p w14:paraId="4B0FDF71" w14:textId="77777777" w:rsidR="004A1BF7" w:rsidRPr="004A1BF7" w:rsidRDefault="004A1BF7" w:rsidP="004A1B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A1BF7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14:paraId="3AFBC094" w14:textId="77777777" w:rsidR="004A1BF7" w:rsidRPr="004A1BF7" w:rsidRDefault="004A1BF7" w:rsidP="004A1BF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4A1BF7">
        <w:rPr>
          <w:rFonts w:ascii="Times New Roman" w:eastAsia="Calibri" w:hAnsi="Times New Roman"/>
          <w:sz w:val="28"/>
          <w:szCs w:val="28"/>
          <w:lang w:val="en-US" w:eastAsia="en-US"/>
        </w:rPr>
        <w:t>L</w:t>
      </w: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>Х</w:t>
      </w:r>
      <w:r w:rsidRPr="004A1BF7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ІІ чергова сесія   </w:t>
      </w:r>
      <w:r w:rsidRPr="004A1BF7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proofErr w:type="gramStart"/>
      <w:r w:rsidRPr="004A1BF7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скликання</w:t>
      </w:r>
      <w:proofErr w:type="gramEnd"/>
    </w:p>
    <w:p w14:paraId="6717AF07" w14:textId="77777777" w:rsidR="004A1BF7" w:rsidRPr="004A1BF7" w:rsidRDefault="004A1BF7" w:rsidP="004A1BF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14:paraId="12A28167" w14:textId="77777777" w:rsidR="004A1BF7" w:rsidRPr="004A1BF7" w:rsidRDefault="004A1BF7" w:rsidP="004A1BF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F4B086F" w14:textId="38D66EE3" w:rsidR="004A1BF7" w:rsidRPr="004A1BF7" w:rsidRDefault="004A1BF7" w:rsidP="004A1BF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4A1BF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27  лютого     2026 року                       </w:t>
      </w:r>
      <w:proofErr w:type="spellStart"/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4A1BF7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№  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214</w:t>
      </w:r>
    </w:p>
    <w:p w14:paraId="7C8F771E" w14:textId="77777777" w:rsidR="004A1BF7" w:rsidRPr="004A1BF7" w:rsidRDefault="004A1BF7" w:rsidP="004A1BF7">
      <w:pPr>
        <w:spacing w:after="0" w:line="240" w:lineRule="auto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5BEE5695" w14:textId="77777777" w:rsidR="002C4A93" w:rsidRPr="002C4A93" w:rsidRDefault="002C4A93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A9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технічної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14:paraId="617C8272" w14:textId="77777777" w:rsidR="002C4A93" w:rsidRPr="002C4A93" w:rsidRDefault="002C4A93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C4A93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) </w:t>
      </w:r>
    </w:p>
    <w:p w14:paraId="00A533F9" w14:textId="77777777" w:rsidR="002C4A93" w:rsidRPr="002C4A93" w:rsidRDefault="002C4A93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A93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) </w:t>
      </w:r>
    </w:p>
    <w:p w14:paraId="5CC781CA" w14:textId="77777777" w:rsidR="002C4A93" w:rsidRPr="002C4A93" w:rsidRDefault="002C4A93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A93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обслуговування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житлового</w:t>
      </w:r>
      <w:proofErr w:type="spellEnd"/>
    </w:p>
    <w:p w14:paraId="6CCB1446" w14:textId="77777777" w:rsidR="002C4A93" w:rsidRPr="002C4A93" w:rsidRDefault="002C4A93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C4A93">
        <w:rPr>
          <w:rFonts w:ascii="Times New Roman" w:hAnsi="Times New Roman"/>
          <w:b/>
          <w:sz w:val="28"/>
          <w:szCs w:val="28"/>
        </w:rPr>
        <w:t>будинку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господарських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будівель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споруд</w:t>
      </w:r>
      <w:proofErr w:type="spellEnd"/>
    </w:p>
    <w:p w14:paraId="24F18B13" w14:textId="77777777" w:rsidR="002C4A93" w:rsidRDefault="002C4A93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A93">
        <w:rPr>
          <w:rFonts w:ascii="Times New Roman" w:hAnsi="Times New Roman"/>
          <w:b/>
          <w:sz w:val="28"/>
          <w:szCs w:val="28"/>
        </w:rPr>
        <w:t xml:space="preserve">та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сумісну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Pr="002C4A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4A93">
        <w:rPr>
          <w:rFonts w:ascii="Times New Roman" w:hAnsi="Times New Roman"/>
          <w:b/>
          <w:sz w:val="28"/>
          <w:szCs w:val="28"/>
        </w:rPr>
        <w:t>громадянам</w:t>
      </w:r>
      <w:proofErr w:type="spellEnd"/>
    </w:p>
    <w:p w14:paraId="57F6107D" w14:textId="30F43DBF" w:rsidR="00686B28" w:rsidRDefault="00686B28" w:rsidP="002C4A93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15E382EC" w14:textId="7B8B355B" w:rsidR="00686B28" w:rsidRDefault="002C4A93" w:rsidP="002C4A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86B28">
        <w:rPr>
          <w:rFonts w:ascii="Times New Roman" w:hAnsi="Times New Roman"/>
          <w:sz w:val="28"/>
          <w:szCs w:val="28"/>
          <w:lang w:val="uk-UA"/>
        </w:rPr>
        <w:t>Відповідно до статей 12, 116, 120, 121 Земельного кодексу України, статті 26 Закону України «Про місцеве самоврядування в Україні», розглянувши заяви та клопотання громадян про затвердження технічної документації 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6B28">
        <w:rPr>
          <w:rFonts w:ascii="Times New Roman" w:hAnsi="Times New Roman"/>
          <w:sz w:val="28"/>
          <w:szCs w:val="28"/>
          <w:lang w:val="uk-UA"/>
        </w:rPr>
        <w:t xml:space="preserve">землеустрою, щодо встановлення (відновлення) меж земельної ділянки в натурі (на місцевості) та надання у спільну сумісну власність, витяг про присвоєння кадастрового номера земельної ділянки, </w:t>
      </w:r>
      <w:proofErr w:type="spellStart"/>
      <w:r w:rsidR="00686B28">
        <w:rPr>
          <w:rFonts w:ascii="Times New Roman" w:hAnsi="Times New Roman"/>
          <w:sz w:val="28"/>
          <w:szCs w:val="28"/>
          <w:lang w:val="uk-UA"/>
        </w:rPr>
        <w:t>Белзька</w:t>
      </w:r>
      <w:proofErr w:type="spellEnd"/>
      <w:r w:rsidR="00686B28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  <w:r w:rsidR="00686B28">
        <w:rPr>
          <w:rFonts w:ascii="Times New Roman" w:hAnsi="Times New Roman"/>
          <w:sz w:val="28"/>
          <w:szCs w:val="28"/>
          <w:lang w:val="uk-UA"/>
        </w:rPr>
        <w:t>, –</w:t>
      </w:r>
    </w:p>
    <w:p w14:paraId="542266B5" w14:textId="77777777" w:rsidR="00686B28" w:rsidRDefault="00686B28" w:rsidP="00686B28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B18D4" w14:textId="77777777" w:rsidR="00686B28" w:rsidRPr="004A1BF7" w:rsidRDefault="00686B28" w:rsidP="00686B28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1BF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C5C2319" w14:textId="7A0FF51B" w:rsidR="00686B28" w:rsidRDefault="00686B28" w:rsidP="002C4A93">
      <w:pPr>
        <w:pStyle w:val="1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1.Затвердити технічну документацію із землеустрою щодо встановлення   (відновлення) меж земельної ділянки в натурі (на місцевості) для будівництва та обслуговування житлового будинку, господарських</w:t>
      </w:r>
      <w:r w:rsidR="002C4A9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будівель і споруд 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с.Цеблів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вул.Героїв</w:t>
      </w:r>
      <w:proofErr w:type="spellEnd"/>
      <w:r>
        <w:rPr>
          <w:sz w:val="28"/>
          <w:szCs w:val="28"/>
          <w:lang w:val="uk-UA"/>
        </w:rPr>
        <w:t xml:space="preserve"> Майдану,53</w:t>
      </w:r>
      <w:r>
        <w:rPr>
          <w:sz w:val="28"/>
          <w:szCs w:val="28"/>
          <w:lang w:val="uk-UA" w:eastAsia="en-US"/>
        </w:rPr>
        <w:t xml:space="preserve"> площею 0,2500 га,</w:t>
      </w:r>
      <w:r w:rsidR="002C4A9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кадастровий номер   земельної ділянки 4624882100:20:004:0069.</w:t>
      </w:r>
    </w:p>
    <w:p w14:paraId="35BB39D1" w14:textId="02E8B34D" w:rsidR="00686B28" w:rsidRDefault="00686B28" w:rsidP="002C4A93">
      <w:pPr>
        <w:pStyle w:val="1"/>
        <w:ind w:left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2.Надати громадя</w:t>
      </w:r>
      <w:r w:rsidR="00293942">
        <w:rPr>
          <w:sz w:val="28"/>
          <w:szCs w:val="28"/>
          <w:lang w:val="uk-UA"/>
        </w:rPr>
        <w:t xml:space="preserve">нам  Ткачук Віктору Богдановичу </w:t>
      </w:r>
      <w:r>
        <w:rPr>
          <w:sz w:val="28"/>
          <w:szCs w:val="28"/>
          <w:lang w:val="uk-UA"/>
        </w:rPr>
        <w:t>т</w:t>
      </w:r>
      <w:r w:rsidR="00293942">
        <w:rPr>
          <w:sz w:val="28"/>
          <w:szCs w:val="28"/>
          <w:lang w:val="uk-UA"/>
        </w:rPr>
        <w:t xml:space="preserve">а </w:t>
      </w:r>
      <w:proofErr w:type="spellStart"/>
      <w:r w:rsidR="00293942">
        <w:rPr>
          <w:sz w:val="28"/>
          <w:szCs w:val="28"/>
          <w:lang w:val="uk-UA"/>
        </w:rPr>
        <w:t>Слиш</w:t>
      </w:r>
      <w:proofErr w:type="spellEnd"/>
      <w:r w:rsidR="00293942">
        <w:rPr>
          <w:sz w:val="28"/>
          <w:szCs w:val="28"/>
          <w:lang w:val="uk-UA"/>
        </w:rPr>
        <w:t xml:space="preserve"> Юлії Ярославівні</w:t>
      </w:r>
      <w:r>
        <w:rPr>
          <w:sz w:val="28"/>
          <w:szCs w:val="28"/>
          <w:lang w:val="uk-UA"/>
        </w:rPr>
        <w:t xml:space="preserve">  у спільну сумісну власність земельну ділянку для обслуговування </w:t>
      </w:r>
      <w:r>
        <w:rPr>
          <w:sz w:val="28"/>
          <w:szCs w:val="28"/>
          <w:lang w:val="uk-UA" w:eastAsia="en-US"/>
        </w:rPr>
        <w:t>житлового будинку, господарських будівель і споруд в</w:t>
      </w:r>
      <w:r>
        <w:rPr>
          <w:sz w:val="28"/>
          <w:szCs w:val="28"/>
          <w:lang w:val="uk-UA"/>
        </w:rPr>
        <w:t xml:space="preserve">  </w:t>
      </w:r>
      <w:r w:rsidR="00293942">
        <w:rPr>
          <w:sz w:val="28"/>
          <w:szCs w:val="28"/>
          <w:lang w:val="uk-UA" w:eastAsia="en-US"/>
        </w:rPr>
        <w:t>с.</w:t>
      </w:r>
      <w:r w:rsidR="00293942" w:rsidRPr="00293942">
        <w:rPr>
          <w:sz w:val="28"/>
          <w:szCs w:val="28"/>
          <w:lang w:val="uk-UA"/>
        </w:rPr>
        <w:t xml:space="preserve"> </w:t>
      </w:r>
      <w:proofErr w:type="spellStart"/>
      <w:r w:rsidR="00293942">
        <w:rPr>
          <w:sz w:val="28"/>
          <w:szCs w:val="28"/>
          <w:lang w:val="uk-UA"/>
        </w:rPr>
        <w:t>Цеблів</w:t>
      </w:r>
      <w:proofErr w:type="spellEnd"/>
      <w:r w:rsidR="00293942">
        <w:rPr>
          <w:sz w:val="28"/>
          <w:szCs w:val="28"/>
          <w:lang w:val="uk-UA"/>
        </w:rPr>
        <w:t xml:space="preserve">, </w:t>
      </w:r>
      <w:proofErr w:type="spellStart"/>
      <w:r w:rsidR="00293942">
        <w:rPr>
          <w:sz w:val="28"/>
          <w:szCs w:val="28"/>
          <w:lang w:val="uk-UA"/>
        </w:rPr>
        <w:t>вул.Героїв</w:t>
      </w:r>
      <w:proofErr w:type="spellEnd"/>
      <w:r w:rsidR="00293942">
        <w:rPr>
          <w:sz w:val="28"/>
          <w:szCs w:val="28"/>
          <w:lang w:val="uk-UA"/>
        </w:rPr>
        <w:t xml:space="preserve"> Майдану,53</w:t>
      </w:r>
      <w:r w:rsidR="00293942">
        <w:rPr>
          <w:sz w:val="28"/>
          <w:szCs w:val="28"/>
          <w:lang w:val="uk-UA" w:eastAsia="en-US"/>
        </w:rPr>
        <w:t xml:space="preserve"> площею</w:t>
      </w:r>
      <w:r w:rsidR="00A5301A">
        <w:rPr>
          <w:sz w:val="28"/>
          <w:szCs w:val="28"/>
          <w:lang w:val="uk-UA" w:eastAsia="en-US"/>
        </w:rPr>
        <w:t xml:space="preserve"> </w:t>
      </w:r>
      <w:r w:rsidR="00293942">
        <w:rPr>
          <w:sz w:val="28"/>
          <w:szCs w:val="28"/>
          <w:lang w:val="uk-UA" w:eastAsia="en-US"/>
        </w:rPr>
        <w:t>0,2500 га,</w:t>
      </w:r>
      <w:r w:rsidR="00A5301A">
        <w:rPr>
          <w:sz w:val="28"/>
          <w:szCs w:val="28"/>
          <w:lang w:val="uk-UA" w:eastAsia="en-US"/>
        </w:rPr>
        <w:t xml:space="preserve"> </w:t>
      </w:r>
      <w:r w:rsidR="00293942">
        <w:rPr>
          <w:sz w:val="28"/>
          <w:szCs w:val="28"/>
          <w:lang w:val="uk-UA" w:eastAsia="en-US"/>
        </w:rPr>
        <w:t>кадастровий номер</w:t>
      </w:r>
      <w:r w:rsidR="00A5301A">
        <w:rPr>
          <w:sz w:val="28"/>
          <w:szCs w:val="28"/>
          <w:lang w:val="uk-UA" w:eastAsia="en-US"/>
        </w:rPr>
        <w:t xml:space="preserve"> </w:t>
      </w:r>
      <w:r w:rsidR="00293942">
        <w:rPr>
          <w:sz w:val="28"/>
          <w:szCs w:val="28"/>
          <w:lang w:val="uk-UA" w:eastAsia="en-US"/>
        </w:rPr>
        <w:t>земельної ділянки 4624882100:20:004:0069</w:t>
      </w:r>
    </w:p>
    <w:p w14:paraId="5BD9BF64" w14:textId="0FDDB985" w:rsidR="00686B28" w:rsidRDefault="00686B28" w:rsidP="002C4A93">
      <w:pPr>
        <w:pStyle w:val="1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 w:eastAsia="en-US"/>
        </w:rPr>
        <w:t>Рекомендувати громадянам</w:t>
      </w:r>
      <w:r w:rsidR="00293942">
        <w:rPr>
          <w:sz w:val="28"/>
          <w:szCs w:val="28"/>
          <w:lang w:val="uk-UA"/>
        </w:rPr>
        <w:t xml:space="preserve"> Ткачук Віктору Богдановичу та </w:t>
      </w:r>
      <w:proofErr w:type="spellStart"/>
      <w:r w:rsidR="00293942">
        <w:rPr>
          <w:sz w:val="28"/>
          <w:szCs w:val="28"/>
          <w:lang w:val="uk-UA"/>
        </w:rPr>
        <w:t>Слиш</w:t>
      </w:r>
      <w:proofErr w:type="spellEnd"/>
      <w:r w:rsidR="00293942">
        <w:rPr>
          <w:sz w:val="28"/>
          <w:szCs w:val="28"/>
          <w:lang w:val="uk-UA"/>
        </w:rPr>
        <w:t xml:space="preserve"> Юлії </w:t>
      </w:r>
      <w:r w:rsidR="009400DB">
        <w:rPr>
          <w:sz w:val="28"/>
          <w:szCs w:val="28"/>
          <w:lang w:val="uk-UA"/>
        </w:rPr>
        <w:t xml:space="preserve">  </w:t>
      </w:r>
      <w:r w:rsidR="00293942">
        <w:rPr>
          <w:sz w:val="28"/>
          <w:szCs w:val="28"/>
          <w:lang w:val="uk-UA"/>
        </w:rPr>
        <w:t xml:space="preserve">Ярославівні </w:t>
      </w:r>
      <w:r>
        <w:rPr>
          <w:sz w:val="28"/>
          <w:szCs w:val="28"/>
          <w:lang w:val="uk-UA" w:eastAsia="en-US"/>
        </w:rPr>
        <w:t xml:space="preserve">зареєструвати речове право на  земельну ділянку у </w:t>
      </w:r>
      <w:r w:rsidR="009400DB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>встановленому законодавством порядку.</w:t>
      </w:r>
    </w:p>
    <w:p w14:paraId="4B905497" w14:textId="77777777" w:rsidR="00686B28" w:rsidRDefault="00686B28" w:rsidP="002C4A93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14:paraId="7B0A08F5" w14:textId="77777777" w:rsidR="00686B28" w:rsidRDefault="00686B28" w:rsidP="002C4A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містобудування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B06929E" w14:textId="77777777" w:rsidR="00686B28" w:rsidRDefault="00686B28" w:rsidP="00686B28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56339BBA" w14:textId="77777777" w:rsidR="00686B28" w:rsidRDefault="00686B28" w:rsidP="00686B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A10BB" w14:textId="77777777" w:rsidR="00686B28" w:rsidRPr="004A1BF7" w:rsidRDefault="00686B28" w:rsidP="00686B28">
      <w:pPr>
        <w:rPr>
          <w:b/>
          <w:bCs/>
        </w:rPr>
      </w:pPr>
      <w:r w:rsidRPr="004A1BF7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Міський  голова            </w:t>
      </w:r>
      <w:r w:rsidRPr="004A1BF7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A1BF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</w:t>
      </w:r>
      <w:r w:rsidRPr="004A1BF7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A1BF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Оксана  БЕРЕЗА    </w:t>
      </w:r>
      <w:r w:rsidRPr="004A1B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2908775" w14:textId="77777777" w:rsidR="00893999" w:rsidRDefault="00893999"/>
    <w:sectPr w:rsidR="008939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59"/>
    <w:rsid w:val="00293942"/>
    <w:rsid w:val="002C4A93"/>
    <w:rsid w:val="004A1BF7"/>
    <w:rsid w:val="004C1F8B"/>
    <w:rsid w:val="00517B08"/>
    <w:rsid w:val="00686B28"/>
    <w:rsid w:val="00893999"/>
    <w:rsid w:val="009400DB"/>
    <w:rsid w:val="00A5301A"/>
    <w:rsid w:val="00B702EA"/>
    <w:rsid w:val="00C0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DCD3"/>
  <w15:docId w15:val="{08B904B4-127B-45DD-BE22-F0A1D74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2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6B28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86B2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BGDNVN</dc:creator>
  <cp:keywords/>
  <dc:description/>
  <cp:lastModifiedBy>Надія Федюра</cp:lastModifiedBy>
  <cp:revision>2</cp:revision>
  <dcterms:created xsi:type="dcterms:W3CDTF">2026-03-02T13:02:00Z</dcterms:created>
  <dcterms:modified xsi:type="dcterms:W3CDTF">2026-03-02T13:02:00Z</dcterms:modified>
</cp:coreProperties>
</file>