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1B5A" w14:textId="77777777" w:rsidR="00056E9D" w:rsidRPr="00677FAF" w:rsidRDefault="00056E9D" w:rsidP="00056E9D">
      <w:pPr>
        <w:jc w:val="center"/>
        <w:rPr>
          <w:rFonts w:eastAsia="Times New Roman"/>
          <w:bCs/>
          <w:sz w:val="28"/>
          <w:szCs w:val="28"/>
        </w:rPr>
      </w:pPr>
      <w:bookmarkStart w:id="0" w:name="_Hlk158028043"/>
      <w:r>
        <w:rPr>
          <w:noProof/>
          <w:spacing w:val="8"/>
          <w:sz w:val="28"/>
          <w:szCs w:val="28"/>
        </w:rPr>
        <w:drawing>
          <wp:inline distT="0" distB="0" distL="0" distR="0" wp14:anchorId="1707D051" wp14:editId="6F786083">
            <wp:extent cx="429260" cy="596265"/>
            <wp:effectExtent l="0" t="0" r="8890" b="0"/>
            <wp:docPr id="1954853846" name="Рисунок 1954853846"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53846" name="Рисунок 1954853846"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6E071160" w14:textId="77777777" w:rsidR="00056E9D" w:rsidRPr="00725F31" w:rsidRDefault="00056E9D" w:rsidP="00056E9D">
      <w:pPr>
        <w:jc w:val="center"/>
        <w:rPr>
          <w:b/>
          <w:sz w:val="28"/>
          <w:szCs w:val="28"/>
        </w:rPr>
      </w:pPr>
      <w:r>
        <w:rPr>
          <w:b/>
          <w:sz w:val="28"/>
          <w:szCs w:val="28"/>
        </w:rPr>
        <w:t xml:space="preserve">БЕЛЗЬКА </w:t>
      </w:r>
      <w:proofErr w:type="gramStart"/>
      <w:r w:rsidRPr="00725F31">
        <w:rPr>
          <w:b/>
          <w:sz w:val="28"/>
          <w:szCs w:val="28"/>
        </w:rPr>
        <w:t>МІСЬКА  РАДА</w:t>
      </w:r>
      <w:proofErr w:type="gramEnd"/>
    </w:p>
    <w:p w14:paraId="20328D3B" w14:textId="77777777" w:rsidR="00056E9D" w:rsidRDefault="00056E9D" w:rsidP="00056E9D">
      <w:pPr>
        <w:jc w:val="center"/>
        <w:rPr>
          <w:b/>
          <w:sz w:val="28"/>
          <w:szCs w:val="28"/>
        </w:rPr>
      </w:pPr>
      <w:r>
        <w:rPr>
          <w:b/>
          <w:sz w:val="28"/>
          <w:szCs w:val="28"/>
        </w:rPr>
        <w:t>ЛЬВІВСЬКОЇ ОБЛАСТІ</w:t>
      </w:r>
    </w:p>
    <w:p w14:paraId="4E60E5ED" w14:textId="77777777" w:rsidR="00056E9D" w:rsidRDefault="00056E9D" w:rsidP="00056E9D">
      <w:pPr>
        <w:jc w:val="center"/>
        <w:rPr>
          <w:sz w:val="28"/>
          <w:szCs w:val="28"/>
        </w:rPr>
      </w:pPr>
      <w:r>
        <w:rPr>
          <w:sz w:val="28"/>
          <w:szCs w:val="28"/>
        </w:rPr>
        <w:t xml:space="preserve"> </w:t>
      </w:r>
      <w:r>
        <w:rPr>
          <w:sz w:val="28"/>
          <w:szCs w:val="28"/>
          <w:lang w:val="en-US"/>
        </w:rPr>
        <w:t>L</w:t>
      </w:r>
      <w:r>
        <w:rPr>
          <w:sz w:val="28"/>
          <w:szCs w:val="28"/>
        </w:rPr>
        <w:t>Х</w:t>
      </w:r>
      <w:r>
        <w:rPr>
          <w:sz w:val="28"/>
          <w:szCs w:val="28"/>
          <w:lang w:val="en-US"/>
        </w:rPr>
        <w:t>V</w:t>
      </w:r>
      <w:r>
        <w:rPr>
          <w:sz w:val="28"/>
          <w:szCs w:val="28"/>
        </w:rPr>
        <w:t>ІІ</w:t>
      </w:r>
      <w:r w:rsidRPr="00725F31">
        <w:rPr>
          <w:sz w:val="28"/>
          <w:szCs w:val="28"/>
        </w:rPr>
        <w:t xml:space="preserve"> </w:t>
      </w:r>
      <w:proofErr w:type="spellStart"/>
      <w:r>
        <w:rPr>
          <w:sz w:val="28"/>
          <w:szCs w:val="28"/>
        </w:rPr>
        <w:t>чергова</w:t>
      </w:r>
      <w:proofErr w:type="spellEnd"/>
      <w:r>
        <w:rPr>
          <w:sz w:val="28"/>
          <w:szCs w:val="28"/>
        </w:rPr>
        <w:t xml:space="preserve"> </w:t>
      </w:r>
      <w:proofErr w:type="spellStart"/>
      <w:r w:rsidRPr="00725F31">
        <w:rPr>
          <w:sz w:val="28"/>
          <w:szCs w:val="28"/>
        </w:rPr>
        <w:t>сесія</w:t>
      </w:r>
      <w:proofErr w:type="spellEnd"/>
      <w:r w:rsidRPr="00725F31">
        <w:rPr>
          <w:sz w:val="28"/>
          <w:szCs w:val="28"/>
        </w:rPr>
        <w:t xml:space="preserve">   </w:t>
      </w:r>
      <w:r>
        <w:rPr>
          <w:sz w:val="28"/>
          <w:szCs w:val="28"/>
          <w:lang w:val="en-US"/>
        </w:rPr>
        <w:t>V</w:t>
      </w:r>
      <w:r w:rsidRPr="00725F31">
        <w:rPr>
          <w:sz w:val="28"/>
          <w:szCs w:val="28"/>
        </w:rPr>
        <w:t>І</w:t>
      </w:r>
      <w:proofErr w:type="gramStart"/>
      <w:r>
        <w:rPr>
          <w:sz w:val="28"/>
          <w:szCs w:val="28"/>
          <w:lang w:val="en-US"/>
        </w:rPr>
        <w:t>II</w:t>
      </w:r>
      <w:r w:rsidRPr="00725F31">
        <w:rPr>
          <w:sz w:val="28"/>
          <w:szCs w:val="28"/>
        </w:rPr>
        <w:t xml:space="preserve">  </w:t>
      </w:r>
      <w:proofErr w:type="spellStart"/>
      <w:r w:rsidRPr="00725F31">
        <w:rPr>
          <w:sz w:val="28"/>
          <w:szCs w:val="28"/>
        </w:rPr>
        <w:t>скликання</w:t>
      </w:r>
      <w:proofErr w:type="spellEnd"/>
      <w:proofErr w:type="gramEnd"/>
    </w:p>
    <w:p w14:paraId="76619899" w14:textId="77777777" w:rsidR="00056E9D" w:rsidRDefault="00056E9D" w:rsidP="00056E9D">
      <w:pPr>
        <w:jc w:val="center"/>
        <w:rPr>
          <w:sz w:val="28"/>
          <w:szCs w:val="28"/>
        </w:rPr>
      </w:pPr>
      <w:r w:rsidRPr="00C22256">
        <w:rPr>
          <w:sz w:val="28"/>
          <w:szCs w:val="28"/>
        </w:rPr>
        <w:t xml:space="preserve">Р І Ш Е Н </w:t>
      </w:r>
      <w:proofErr w:type="spellStart"/>
      <w:r w:rsidRPr="00C22256">
        <w:rPr>
          <w:sz w:val="28"/>
          <w:szCs w:val="28"/>
        </w:rPr>
        <w:t>Н</w:t>
      </w:r>
      <w:proofErr w:type="spellEnd"/>
      <w:r w:rsidRPr="00C22256">
        <w:rPr>
          <w:sz w:val="28"/>
          <w:szCs w:val="28"/>
        </w:rPr>
        <w:t xml:space="preserve"> Я</w:t>
      </w:r>
    </w:p>
    <w:p w14:paraId="19282E2E" w14:textId="77777777" w:rsidR="00056E9D" w:rsidRPr="00C22256" w:rsidRDefault="00056E9D" w:rsidP="00056E9D">
      <w:pPr>
        <w:jc w:val="center"/>
        <w:rPr>
          <w:sz w:val="28"/>
          <w:szCs w:val="28"/>
        </w:rPr>
      </w:pPr>
    </w:p>
    <w:p w14:paraId="35805348" w14:textId="0B1D8B91" w:rsidR="00056E9D" w:rsidRPr="00056E9D" w:rsidRDefault="00056E9D" w:rsidP="00056E9D">
      <w:pPr>
        <w:rPr>
          <w:sz w:val="28"/>
          <w:szCs w:val="28"/>
          <w:lang w:val="uk-UA"/>
        </w:rPr>
      </w:pPr>
      <w:r>
        <w:rPr>
          <w:sz w:val="28"/>
          <w:szCs w:val="28"/>
        </w:rPr>
        <w:t xml:space="preserve"> </w:t>
      </w:r>
      <w:r w:rsidRPr="00725F31">
        <w:rPr>
          <w:sz w:val="28"/>
          <w:szCs w:val="28"/>
        </w:rPr>
        <w:t xml:space="preserve">   </w:t>
      </w:r>
      <w:r>
        <w:rPr>
          <w:sz w:val="28"/>
          <w:szCs w:val="28"/>
        </w:rPr>
        <w:t xml:space="preserve"> </w:t>
      </w:r>
      <w:proofErr w:type="gramStart"/>
      <w:r>
        <w:rPr>
          <w:sz w:val="28"/>
          <w:szCs w:val="28"/>
        </w:rPr>
        <w:t>27  лютого</w:t>
      </w:r>
      <w:proofErr w:type="gramEnd"/>
      <w:r>
        <w:rPr>
          <w:sz w:val="28"/>
          <w:szCs w:val="28"/>
        </w:rPr>
        <w:t xml:space="preserve">     2026 року                       </w:t>
      </w:r>
      <w:proofErr w:type="spellStart"/>
      <w:r>
        <w:rPr>
          <w:sz w:val="28"/>
          <w:szCs w:val="28"/>
        </w:rPr>
        <w:t>м.Белз</w:t>
      </w:r>
      <w:proofErr w:type="spellEnd"/>
      <w:r>
        <w:rPr>
          <w:sz w:val="28"/>
          <w:szCs w:val="28"/>
        </w:rPr>
        <w:tab/>
      </w:r>
      <w:r>
        <w:rPr>
          <w:sz w:val="28"/>
          <w:szCs w:val="28"/>
        </w:rPr>
        <w:tab/>
        <w:t xml:space="preserve">                             </w:t>
      </w:r>
      <w:proofErr w:type="gramStart"/>
      <w:r>
        <w:rPr>
          <w:sz w:val="28"/>
          <w:szCs w:val="28"/>
        </w:rPr>
        <w:t>№  2</w:t>
      </w:r>
      <w:r>
        <w:rPr>
          <w:sz w:val="28"/>
          <w:szCs w:val="28"/>
          <w:lang w:val="uk-UA"/>
        </w:rPr>
        <w:t>229</w:t>
      </w:r>
      <w:proofErr w:type="gramEnd"/>
    </w:p>
    <w:p w14:paraId="3A956002" w14:textId="487AEA4F" w:rsidR="007E507A" w:rsidRDefault="007E507A" w:rsidP="007E507A">
      <w:pPr>
        <w:tabs>
          <w:tab w:val="left" w:pos="4005"/>
        </w:tabs>
        <w:jc w:val="center"/>
        <w:rPr>
          <w:sz w:val="28"/>
          <w:szCs w:val="28"/>
          <w:lang w:eastAsia="uk-UA"/>
        </w:rPr>
      </w:pPr>
      <w:r>
        <w:rPr>
          <w:sz w:val="28"/>
          <w:szCs w:val="28"/>
          <w:lang w:eastAsia="uk-UA"/>
        </w:rPr>
        <w:t xml:space="preserve">    </w:t>
      </w:r>
    </w:p>
    <w:bookmarkEnd w:id="0"/>
    <w:p w14:paraId="075617A2" w14:textId="77777777" w:rsidR="001775C9" w:rsidRDefault="001775C9">
      <w:pPr>
        <w:rPr>
          <w:sz w:val="28"/>
          <w:szCs w:val="28"/>
          <w:lang w:val="uk-UA"/>
        </w:rPr>
      </w:pPr>
    </w:p>
    <w:p w14:paraId="0CD567D7" w14:textId="77777777" w:rsidR="001775C9" w:rsidRDefault="002B31BE">
      <w:pPr>
        <w:jc w:val="both"/>
        <w:rPr>
          <w:b/>
          <w:sz w:val="28"/>
          <w:szCs w:val="28"/>
          <w:lang w:val="uk-UA"/>
        </w:rPr>
      </w:pPr>
      <w:r>
        <w:rPr>
          <w:b/>
          <w:sz w:val="28"/>
          <w:szCs w:val="28"/>
          <w:lang w:val="uk-UA"/>
        </w:rPr>
        <w:t xml:space="preserve">Про затвердження Правил загального </w:t>
      </w:r>
    </w:p>
    <w:p w14:paraId="71FD493E" w14:textId="77777777" w:rsidR="001775C9" w:rsidRDefault="002B31BE">
      <w:pPr>
        <w:jc w:val="both"/>
        <w:rPr>
          <w:b/>
          <w:sz w:val="28"/>
          <w:szCs w:val="28"/>
          <w:lang w:val="uk-UA"/>
        </w:rPr>
      </w:pPr>
      <w:r>
        <w:rPr>
          <w:b/>
          <w:sz w:val="28"/>
          <w:szCs w:val="28"/>
          <w:lang w:val="uk-UA"/>
        </w:rPr>
        <w:t>користування водними об’єктами</w:t>
      </w:r>
    </w:p>
    <w:p w14:paraId="1CEFBAD3" w14:textId="77777777" w:rsidR="001775C9" w:rsidRDefault="001931E1">
      <w:pPr>
        <w:jc w:val="both"/>
        <w:rPr>
          <w:b/>
          <w:sz w:val="28"/>
          <w:szCs w:val="28"/>
          <w:lang w:val="uk-UA"/>
        </w:rPr>
      </w:pPr>
      <w:r>
        <w:rPr>
          <w:b/>
          <w:sz w:val="28"/>
          <w:szCs w:val="28"/>
          <w:lang w:val="uk-UA"/>
        </w:rPr>
        <w:t xml:space="preserve">в межах </w:t>
      </w:r>
      <w:proofErr w:type="spellStart"/>
      <w:r>
        <w:rPr>
          <w:b/>
          <w:sz w:val="28"/>
          <w:szCs w:val="28"/>
          <w:lang w:val="uk-UA"/>
        </w:rPr>
        <w:t>Белзької</w:t>
      </w:r>
      <w:proofErr w:type="spellEnd"/>
      <w:r w:rsidR="002B31BE">
        <w:rPr>
          <w:b/>
          <w:sz w:val="28"/>
          <w:szCs w:val="28"/>
          <w:lang w:val="uk-UA"/>
        </w:rPr>
        <w:t xml:space="preserve"> міської територіальної громади</w:t>
      </w:r>
    </w:p>
    <w:p w14:paraId="33DEE853" w14:textId="77777777" w:rsidR="001775C9" w:rsidRDefault="001775C9">
      <w:pPr>
        <w:jc w:val="both"/>
        <w:rPr>
          <w:b/>
          <w:sz w:val="28"/>
          <w:szCs w:val="28"/>
          <w:lang w:val="uk-UA"/>
        </w:rPr>
      </w:pPr>
    </w:p>
    <w:p w14:paraId="0983906C" w14:textId="1D704D5E" w:rsidR="001775C9" w:rsidRDefault="002B31BE">
      <w:pPr>
        <w:ind w:firstLine="708"/>
        <w:jc w:val="both"/>
        <w:rPr>
          <w:rFonts w:eastAsia="Times New Roman"/>
          <w:sz w:val="28"/>
          <w:szCs w:val="28"/>
          <w:lang w:val="uk-UA" w:eastAsia="en-US"/>
        </w:rPr>
      </w:pPr>
      <w:r>
        <w:rPr>
          <w:rFonts w:eastAsia="Times New Roman"/>
          <w:sz w:val="28"/>
          <w:szCs w:val="28"/>
          <w:lang w:val="uk-UA" w:eastAsia="en-US"/>
        </w:rPr>
        <w:t>Відповідно до Водного кодексу України, Земельного кодексу України, Закону України «Про охорону навколишнього природного середовища», керуючись  Закон</w:t>
      </w:r>
      <w:r w:rsidR="004E4F17">
        <w:rPr>
          <w:rFonts w:eastAsia="Times New Roman"/>
          <w:sz w:val="28"/>
          <w:szCs w:val="28"/>
          <w:lang w:val="uk-UA" w:eastAsia="en-US"/>
        </w:rPr>
        <w:t>ом</w:t>
      </w:r>
      <w:r>
        <w:rPr>
          <w:rFonts w:eastAsia="Times New Roman"/>
          <w:sz w:val="28"/>
          <w:szCs w:val="28"/>
          <w:lang w:val="uk-UA" w:eastAsia="en-US"/>
        </w:rPr>
        <w:t xml:space="preserve"> України «Про місцеве самоврядування в Україні»,</w:t>
      </w:r>
      <w:r w:rsidR="001931E1">
        <w:rPr>
          <w:rFonts w:eastAsia="Times New Roman"/>
          <w:sz w:val="28"/>
          <w:szCs w:val="28"/>
          <w:lang w:val="uk-UA" w:eastAsia="en-US"/>
        </w:rPr>
        <w:t xml:space="preserve">  </w:t>
      </w:r>
      <w:proofErr w:type="spellStart"/>
      <w:r w:rsidR="001931E1">
        <w:rPr>
          <w:rFonts w:eastAsia="Times New Roman"/>
          <w:sz w:val="28"/>
          <w:szCs w:val="28"/>
          <w:lang w:val="uk-UA" w:eastAsia="en-US"/>
        </w:rPr>
        <w:t>Белзьк</w:t>
      </w:r>
      <w:r w:rsidR="006428E5">
        <w:rPr>
          <w:rFonts w:eastAsia="Times New Roman"/>
          <w:sz w:val="28"/>
          <w:szCs w:val="28"/>
          <w:lang w:val="uk-UA" w:eastAsia="en-US"/>
        </w:rPr>
        <w:t>а</w:t>
      </w:r>
      <w:proofErr w:type="spellEnd"/>
      <w:r w:rsidR="001931E1">
        <w:rPr>
          <w:rFonts w:eastAsia="Times New Roman"/>
          <w:sz w:val="28"/>
          <w:szCs w:val="28"/>
          <w:lang w:val="uk-UA" w:eastAsia="en-US"/>
        </w:rPr>
        <w:t xml:space="preserve"> </w:t>
      </w:r>
      <w:r>
        <w:rPr>
          <w:rFonts w:eastAsia="Times New Roman"/>
          <w:sz w:val="28"/>
          <w:szCs w:val="28"/>
          <w:lang w:val="uk-UA" w:eastAsia="en-US"/>
        </w:rPr>
        <w:t>міськ</w:t>
      </w:r>
      <w:r w:rsidR="006428E5">
        <w:rPr>
          <w:rFonts w:eastAsia="Times New Roman"/>
          <w:sz w:val="28"/>
          <w:szCs w:val="28"/>
          <w:lang w:val="uk-UA" w:eastAsia="en-US"/>
        </w:rPr>
        <w:t xml:space="preserve">а </w:t>
      </w:r>
      <w:r>
        <w:rPr>
          <w:rFonts w:eastAsia="Times New Roman"/>
          <w:sz w:val="28"/>
          <w:szCs w:val="28"/>
          <w:lang w:val="uk-UA" w:eastAsia="en-US"/>
        </w:rPr>
        <w:t xml:space="preserve"> рад</w:t>
      </w:r>
      <w:r w:rsidR="006428E5">
        <w:rPr>
          <w:rFonts w:eastAsia="Times New Roman"/>
          <w:sz w:val="28"/>
          <w:szCs w:val="28"/>
          <w:lang w:val="uk-UA" w:eastAsia="en-US"/>
        </w:rPr>
        <w:t>а</w:t>
      </w:r>
      <w:r w:rsidR="00E21C4D">
        <w:rPr>
          <w:rFonts w:eastAsia="Times New Roman"/>
          <w:sz w:val="28"/>
          <w:szCs w:val="28"/>
          <w:lang w:val="uk-UA" w:eastAsia="en-US"/>
        </w:rPr>
        <w:t xml:space="preserve"> Львівської області</w:t>
      </w:r>
      <w:r w:rsidR="004E4F17">
        <w:rPr>
          <w:rFonts w:eastAsia="Times New Roman"/>
          <w:sz w:val="28"/>
          <w:szCs w:val="28"/>
          <w:lang w:val="uk-UA" w:eastAsia="en-US"/>
        </w:rPr>
        <w:t>,-</w:t>
      </w:r>
    </w:p>
    <w:p w14:paraId="47A60399" w14:textId="77777777" w:rsidR="001775C9" w:rsidRDefault="001775C9">
      <w:pPr>
        <w:jc w:val="center"/>
        <w:rPr>
          <w:rFonts w:eastAsia="Times New Roman"/>
          <w:b/>
          <w:bCs/>
          <w:sz w:val="28"/>
          <w:szCs w:val="28"/>
          <w:lang w:val="uk-UA" w:eastAsia="en-US"/>
        </w:rPr>
      </w:pPr>
      <w:bookmarkStart w:id="1" w:name="_Hlk173311254"/>
      <w:bookmarkEnd w:id="1"/>
    </w:p>
    <w:p w14:paraId="46E4F14E" w14:textId="58D8A686" w:rsidR="001775C9" w:rsidRPr="006428E5" w:rsidRDefault="002B31BE" w:rsidP="006428E5">
      <w:pPr>
        <w:rPr>
          <w:rFonts w:eastAsia="Times New Roman"/>
          <w:sz w:val="28"/>
          <w:szCs w:val="28"/>
          <w:lang w:val="uk-UA" w:eastAsia="en-US"/>
        </w:rPr>
      </w:pPr>
      <w:r w:rsidRPr="006428E5">
        <w:rPr>
          <w:rFonts w:eastAsia="Times New Roman"/>
          <w:sz w:val="28"/>
          <w:szCs w:val="28"/>
          <w:lang w:val="uk-UA" w:eastAsia="en-US"/>
        </w:rPr>
        <w:t>ВИРІШИ</w:t>
      </w:r>
      <w:r w:rsidR="006428E5" w:rsidRPr="006428E5">
        <w:rPr>
          <w:rFonts w:eastAsia="Times New Roman"/>
          <w:sz w:val="28"/>
          <w:szCs w:val="28"/>
          <w:lang w:val="uk-UA" w:eastAsia="en-US"/>
        </w:rPr>
        <w:t>ЛА</w:t>
      </w:r>
      <w:r w:rsidRPr="006428E5">
        <w:rPr>
          <w:rFonts w:eastAsia="Times New Roman"/>
          <w:sz w:val="28"/>
          <w:szCs w:val="28"/>
          <w:lang w:val="uk-UA" w:eastAsia="en-US"/>
        </w:rPr>
        <w:t>:</w:t>
      </w:r>
    </w:p>
    <w:p w14:paraId="580A0651" w14:textId="77777777" w:rsidR="001775C9" w:rsidRDefault="001775C9">
      <w:pPr>
        <w:jc w:val="center"/>
        <w:rPr>
          <w:rFonts w:eastAsia="Times New Roman"/>
          <w:b/>
          <w:bCs/>
          <w:sz w:val="28"/>
          <w:szCs w:val="28"/>
          <w:lang w:val="uk-UA" w:eastAsia="en-US"/>
        </w:rPr>
      </w:pPr>
    </w:p>
    <w:p w14:paraId="407F59DB" w14:textId="494C09D1" w:rsidR="001775C9" w:rsidRDefault="002B31BE">
      <w:pPr>
        <w:jc w:val="both"/>
        <w:rPr>
          <w:rFonts w:eastAsia="Times New Roman"/>
          <w:sz w:val="28"/>
          <w:szCs w:val="28"/>
          <w:lang w:val="uk-UA" w:eastAsia="en-US"/>
        </w:rPr>
      </w:pPr>
      <w:r>
        <w:rPr>
          <w:rFonts w:eastAsia="Times New Roman"/>
          <w:sz w:val="28"/>
          <w:szCs w:val="28"/>
          <w:lang w:val="uk-UA" w:eastAsia="en-US"/>
        </w:rPr>
        <w:t xml:space="preserve">1. Затвердити Правила загального користування водними об’єктами в межах </w:t>
      </w:r>
      <w:proofErr w:type="spellStart"/>
      <w:r w:rsidR="001931E1">
        <w:rPr>
          <w:rFonts w:eastAsia="Times New Roman"/>
          <w:sz w:val="28"/>
          <w:szCs w:val="28"/>
          <w:lang w:val="uk-UA" w:eastAsia="en-US"/>
        </w:rPr>
        <w:t>Белзької</w:t>
      </w:r>
      <w:proofErr w:type="spellEnd"/>
      <w:r>
        <w:rPr>
          <w:rFonts w:eastAsia="Times New Roman"/>
          <w:sz w:val="28"/>
          <w:szCs w:val="28"/>
          <w:lang w:val="uk-UA" w:eastAsia="en-US"/>
        </w:rPr>
        <w:t xml:space="preserve"> міської територіальної громади, що додаються.  </w:t>
      </w:r>
    </w:p>
    <w:p w14:paraId="70A70B69" w14:textId="77777777" w:rsidR="001775C9" w:rsidRDefault="001775C9">
      <w:pPr>
        <w:jc w:val="both"/>
        <w:rPr>
          <w:rFonts w:eastAsia="Times New Roman"/>
          <w:sz w:val="28"/>
          <w:szCs w:val="28"/>
          <w:lang w:val="uk-UA" w:eastAsia="en-US"/>
        </w:rPr>
      </w:pPr>
    </w:p>
    <w:p w14:paraId="536DA7B7" w14:textId="0A7953D3" w:rsidR="001775C9" w:rsidRPr="001931E1" w:rsidRDefault="004E4F17">
      <w:pPr>
        <w:jc w:val="both"/>
        <w:rPr>
          <w:rFonts w:eastAsia="Times New Roman"/>
          <w:color w:val="000000" w:themeColor="text1"/>
          <w:sz w:val="28"/>
          <w:szCs w:val="28"/>
          <w:lang w:val="uk-UA" w:eastAsia="en-US"/>
        </w:rPr>
      </w:pPr>
      <w:r>
        <w:rPr>
          <w:rFonts w:eastAsia="Times New Roman"/>
          <w:color w:val="000000" w:themeColor="text1"/>
          <w:sz w:val="28"/>
          <w:szCs w:val="28"/>
          <w:lang w:val="uk-UA" w:eastAsia="en-US"/>
        </w:rPr>
        <w:t>2</w:t>
      </w:r>
      <w:r w:rsidR="002B31BE" w:rsidRPr="009843D5">
        <w:rPr>
          <w:rFonts w:eastAsia="Times New Roman"/>
          <w:color w:val="000000" w:themeColor="text1"/>
          <w:sz w:val="28"/>
          <w:szCs w:val="28"/>
          <w:lang w:val="uk-UA" w:eastAsia="en-US"/>
        </w:rPr>
        <w:t>. Контроль за вико</w:t>
      </w:r>
      <w:r w:rsidR="001931E1" w:rsidRPr="009843D5">
        <w:rPr>
          <w:rFonts w:eastAsia="Times New Roman"/>
          <w:color w:val="000000" w:themeColor="text1"/>
          <w:sz w:val="28"/>
          <w:szCs w:val="28"/>
          <w:lang w:val="uk-UA" w:eastAsia="en-US"/>
        </w:rPr>
        <w:t>нанням даного рішення покласти на постійну комісію з питань містобудування,</w:t>
      </w:r>
      <w:r w:rsidR="006428E5">
        <w:rPr>
          <w:rFonts w:eastAsia="Times New Roman"/>
          <w:color w:val="000000" w:themeColor="text1"/>
          <w:sz w:val="28"/>
          <w:szCs w:val="28"/>
          <w:lang w:val="uk-UA" w:eastAsia="en-US"/>
        </w:rPr>
        <w:t xml:space="preserve"> </w:t>
      </w:r>
      <w:r w:rsidR="001931E1" w:rsidRPr="009843D5">
        <w:rPr>
          <w:rFonts w:eastAsia="Times New Roman"/>
          <w:color w:val="000000" w:themeColor="text1"/>
          <w:sz w:val="28"/>
          <w:szCs w:val="28"/>
          <w:lang w:val="uk-UA" w:eastAsia="en-US"/>
        </w:rPr>
        <w:t xml:space="preserve">архітектури та земельних  відносин </w:t>
      </w:r>
      <w:proofErr w:type="spellStart"/>
      <w:r w:rsidR="001931E1" w:rsidRPr="009843D5">
        <w:rPr>
          <w:rFonts w:eastAsia="Times New Roman"/>
          <w:color w:val="000000" w:themeColor="text1"/>
          <w:sz w:val="28"/>
          <w:szCs w:val="28"/>
          <w:lang w:val="uk-UA" w:eastAsia="en-US"/>
        </w:rPr>
        <w:t>Белзької</w:t>
      </w:r>
      <w:proofErr w:type="spellEnd"/>
      <w:r w:rsidR="001931E1" w:rsidRPr="009843D5">
        <w:rPr>
          <w:rFonts w:eastAsia="Times New Roman"/>
          <w:color w:val="000000" w:themeColor="text1"/>
          <w:sz w:val="28"/>
          <w:szCs w:val="28"/>
          <w:lang w:val="uk-UA" w:eastAsia="en-US"/>
        </w:rPr>
        <w:t xml:space="preserve"> міської ради.</w:t>
      </w:r>
    </w:p>
    <w:p w14:paraId="30C7F8F7" w14:textId="77777777" w:rsidR="001775C9" w:rsidRDefault="001775C9">
      <w:pPr>
        <w:jc w:val="both"/>
        <w:rPr>
          <w:rFonts w:eastAsia="Times New Roman"/>
          <w:sz w:val="28"/>
          <w:szCs w:val="28"/>
          <w:lang w:val="uk-UA" w:eastAsia="en-US"/>
        </w:rPr>
      </w:pPr>
    </w:p>
    <w:p w14:paraId="56849EDB" w14:textId="77777777" w:rsidR="00593D5F" w:rsidRDefault="00593D5F">
      <w:pPr>
        <w:jc w:val="center"/>
        <w:rPr>
          <w:rFonts w:eastAsia="Times New Roman"/>
          <w:b/>
          <w:bCs/>
          <w:sz w:val="28"/>
          <w:szCs w:val="28"/>
          <w:lang w:val="uk-UA" w:eastAsia="en-US"/>
        </w:rPr>
      </w:pPr>
    </w:p>
    <w:p w14:paraId="7CEC46EE" w14:textId="77777777" w:rsidR="00593D5F" w:rsidRDefault="00593D5F">
      <w:pPr>
        <w:jc w:val="center"/>
        <w:rPr>
          <w:rFonts w:eastAsia="Times New Roman"/>
          <w:b/>
          <w:bCs/>
          <w:sz w:val="28"/>
          <w:szCs w:val="28"/>
          <w:lang w:val="uk-UA" w:eastAsia="en-US"/>
        </w:rPr>
      </w:pPr>
    </w:p>
    <w:p w14:paraId="742CE455" w14:textId="77777777" w:rsidR="00593D5F" w:rsidRDefault="00593D5F">
      <w:pPr>
        <w:jc w:val="center"/>
        <w:rPr>
          <w:rFonts w:eastAsia="Times New Roman"/>
          <w:b/>
          <w:bCs/>
          <w:sz w:val="28"/>
          <w:szCs w:val="28"/>
          <w:lang w:val="uk-UA" w:eastAsia="en-US"/>
        </w:rPr>
      </w:pPr>
    </w:p>
    <w:p w14:paraId="02A6DB46" w14:textId="3A4F4B1C" w:rsidR="001775C9" w:rsidRDefault="002B31BE">
      <w:pPr>
        <w:jc w:val="center"/>
        <w:rPr>
          <w:rFonts w:eastAsia="Times New Roman"/>
          <w:b/>
          <w:bCs/>
          <w:sz w:val="28"/>
          <w:szCs w:val="28"/>
          <w:lang w:val="uk-UA" w:eastAsia="en-US"/>
        </w:rPr>
      </w:pPr>
      <w:r>
        <w:rPr>
          <w:rFonts w:eastAsia="Times New Roman"/>
          <w:b/>
          <w:bCs/>
          <w:sz w:val="28"/>
          <w:szCs w:val="28"/>
          <w:lang w:val="uk-UA" w:eastAsia="en-US"/>
        </w:rPr>
        <w:t xml:space="preserve">Міський голова </w:t>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sidR="001931E1">
        <w:rPr>
          <w:rFonts w:eastAsia="Times New Roman"/>
          <w:b/>
          <w:bCs/>
          <w:sz w:val="28"/>
          <w:szCs w:val="28"/>
          <w:lang w:val="uk-UA" w:eastAsia="en-US"/>
        </w:rPr>
        <w:t>Оксана Б</w:t>
      </w:r>
      <w:r w:rsidR="00593D5F">
        <w:rPr>
          <w:rFonts w:eastAsia="Times New Roman"/>
          <w:b/>
          <w:bCs/>
          <w:sz w:val="28"/>
          <w:szCs w:val="28"/>
          <w:lang w:val="uk-UA" w:eastAsia="en-US"/>
        </w:rPr>
        <w:t>ЕРЕЗА</w:t>
      </w:r>
    </w:p>
    <w:p w14:paraId="5636C11A" w14:textId="77777777" w:rsidR="001775C9" w:rsidRDefault="001775C9">
      <w:pPr>
        <w:jc w:val="right"/>
        <w:rPr>
          <w:rFonts w:eastAsia="Times New Roman"/>
          <w:sz w:val="24"/>
          <w:szCs w:val="24"/>
          <w:lang w:val="uk-UA" w:eastAsia="en-US"/>
        </w:rPr>
      </w:pPr>
    </w:p>
    <w:p w14:paraId="0D9AF6E4" w14:textId="77777777" w:rsidR="001775C9" w:rsidRDefault="002B31BE">
      <w:pPr>
        <w:spacing w:after="200" w:line="276" w:lineRule="auto"/>
        <w:rPr>
          <w:rFonts w:eastAsia="Times New Roman"/>
          <w:sz w:val="24"/>
          <w:szCs w:val="24"/>
          <w:lang w:val="uk-UA" w:eastAsia="en-US"/>
        </w:rPr>
      </w:pPr>
      <w:r>
        <w:br w:type="page"/>
      </w:r>
    </w:p>
    <w:p w14:paraId="0CFE374A" w14:textId="567B41EF" w:rsidR="001775C9" w:rsidRDefault="00056E9D" w:rsidP="00056E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eastAsia="Times New Roman"/>
          <w:sz w:val="24"/>
          <w:szCs w:val="24"/>
          <w:lang w:val="uk-UA" w:eastAsia="en-US"/>
        </w:rPr>
      </w:pPr>
      <w:r>
        <w:rPr>
          <w:rFonts w:eastAsia="Times New Roman"/>
          <w:sz w:val="24"/>
          <w:szCs w:val="24"/>
          <w:lang w:val="uk-UA" w:eastAsia="en-US"/>
        </w:rPr>
        <w:lastRenderedPageBreak/>
        <w:t>ЗАТВЕРДЖЕНО</w:t>
      </w:r>
    </w:p>
    <w:p w14:paraId="5FF32E04" w14:textId="77777777" w:rsidR="00056E9D" w:rsidRDefault="00056E9D" w:rsidP="00056E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eastAsia="Times New Roman"/>
          <w:sz w:val="24"/>
          <w:szCs w:val="24"/>
          <w:lang w:val="uk-UA" w:eastAsia="en-US"/>
        </w:rPr>
      </w:pPr>
      <w:r>
        <w:rPr>
          <w:rFonts w:eastAsia="Times New Roman"/>
          <w:sz w:val="24"/>
          <w:szCs w:val="24"/>
          <w:lang w:val="uk-UA" w:eastAsia="en-US"/>
        </w:rPr>
        <w:t xml:space="preserve">Рішення сесії </w:t>
      </w:r>
      <w:proofErr w:type="spellStart"/>
      <w:r>
        <w:rPr>
          <w:rFonts w:eastAsia="Times New Roman"/>
          <w:sz w:val="24"/>
          <w:szCs w:val="24"/>
          <w:lang w:val="uk-UA" w:eastAsia="en-US"/>
        </w:rPr>
        <w:t>Белзької</w:t>
      </w:r>
      <w:proofErr w:type="spellEnd"/>
      <w:r>
        <w:rPr>
          <w:rFonts w:eastAsia="Times New Roman"/>
          <w:sz w:val="24"/>
          <w:szCs w:val="24"/>
          <w:lang w:val="uk-UA" w:eastAsia="en-US"/>
        </w:rPr>
        <w:t xml:space="preserve"> міської ради </w:t>
      </w:r>
    </w:p>
    <w:p w14:paraId="18C7C276" w14:textId="6BBA2A3C" w:rsidR="00056E9D" w:rsidRDefault="00056E9D" w:rsidP="00056E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eastAsia="Times New Roman"/>
          <w:sz w:val="24"/>
          <w:szCs w:val="24"/>
          <w:lang w:val="uk-UA" w:eastAsia="en-US"/>
        </w:rPr>
      </w:pPr>
      <w:r>
        <w:rPr>
          <w:rFonts w:eastAsia="Times New Roman"/>
          <w:sz w:val="24"/>
          <w:szCs w:val="24"/>
          <w:lang w:val="uk-UA" w:eastAsia="en-US"/>
        </w:rPr>
        <w:t>Львівської області</w:t>
      </w:r>
    </w:p>
    <w:p w14:paraId="36E47C67" w14:textId="6E4BC464" w:rsidR="00056E9D" w:rsidRDefault="00056E9D" w:rsidP="00056E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eastAsia="Times New Roman"/>
          <w:sz w:val="24"/>
          <w:szCs w:val="24"/>
          <w:lang w:val="uk-UA" w:eastAsia="en-US"/>
        </w:rPr>
      </w:pPr>
      <w:r>
        <w:rPr>
          <w:rFonts w:eastAsia="Times New Roman"/>
          <w:sz w:val="24"/>
          <w:szCs w:val="24"/>
          <w:lang w:val="uk-UA" w:eastAsia="en-US"/>
        </w:rPr>
        <w:t xml:space="preserve"> від 27 лютого 2026 року № 2229</w:t>
      </w:r>
    </w:p>
    <w:p w14:paraId="0F9BB6AD" w14:textId="77777777" w:rsidR="001931E1" w:rsidRDefault="00193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eastAsia="Times New Roman"/>
          <w:b/>
          <w:sz w:val="28"/>
          <w:szCs w:val="28"/>
          <w:lang w:val="uk-UA" w:eastAsia="en-US"/>
        </w:rPr>
      </w:pPr>
    </w:p>
    <w:p w14:paraId="63BBC571" w14:textId="77777777" w:rsidR="001775C9" w:rsidRDefault="002B31BE">
      <w:pPr>
        <w:ind w:firstLine="900"/>
        <w:jc w:val="center"/>
        <w:rPr>
          <w:sz w:val="28"/>
          <w:szCs w:val="28"/>
        </w:rPr>
      </w:pPr>
      <w:r>
        <w:rPr>
          <w:rFonts w:eastAsia="Times New Roman"/>
          <w:b/>
          <w:sz w:val="28"/>
          <w:szCs w:val="28"/>
          <w:lang w:eastAsia="en-US"/>
        </w:rPr>
        <w:t>Правила</w:t>
      </w:r>
    </w:p>
    <w:p w14:paraId="35925B8A" w14:textId="77777777" w:rsidR="001775C9" w:rsidRDefault="002B31BE">
      <w:pPr>
        <w:ind w:firstLine="900"/>
        <w:jc w:val="center"/>
        <w:rPr>
          <w:sz w:val="28"/>
          <w:szCs w:val="28"/>
        </w:rPr>
      </w:pPr>
      <w:r>
        <w:rPr>
          <w:rFonts w:eastAsia="Times New Roman"/>
          <w:b/>
          <w:sz w:val="28"/>
          <w:szCs w:val="28"/>
          <w:lang w:val="uk-UA" w:eastAsia="en-US"/>
        </w:rPr>
        <w:t>загального користування водними об’єктами</w:t>
      </w:r>
    </w:p>
    <w:p w14:paraId="4ACE8EA8" w14:textId="77777777" w:rsidR="001775C9" w:rsidRDefault="002B31BE">
      <w:pPr>
        <w:ind w:firstLine="900"/>
        <w:jc w:val="center"/>
        <w:rPr>
          <w:sz w:val="28"/>
          <w:szCs w:val="28"/>
        </w:rPr>
      </w:pPr>
      <w:r>
        <w:rPr>
          <w:rFonts w:eastAsia="Times New Roman"/>
          <w:b/>
          <w:sz w:val="28"/>
          <w:szCs w:val="28"/>
          <w:lang w:val="uk-UA" w:eastAsia="en-US"/>
        </w:rPr>
        <w:t xml:space="preserve">в межах </w:t>
      </w:r>
      <w:proofErr w:type="spellStart"/>
      <w:r w:rsidR="001931E1" w:rsidRPr="001931E1">
        <w:rPr>
          <w:rFonts w:eastAsia="Times New Roman"/>
          <w:b/>
          <w:sz w:val="28"/>
          <w:szCs w:val="28"/>
          <w:lang w:val="uk-UA" w:eastAsia="en-US"/>
        </w:rPr>
        <w:t>Белзької</w:t>
      </w:r>
      <w:proofErr w:type="spellEnd"/>
      <w:r w:rsidRPr="001931E1">
        <w:rPr>
          <w:rFonts w:eastAsia="Times New Roman"/>
          <w:b/>
          <w:sz w:val="28"/>
          <w:szCs w:val="28"/>
          <w:lang w:val="uk-UA" w:eastAsia="en-US"/>
        </w:rPr>
        <w:t xml:space="preserve"> </w:t>
      </w:r>
      <w:r>
        <w:rPr>
          <w:rFonts w:eastAsia="Times New Roman"/>
          <w:b/>
          <w:sz w:val="28"/>
          <w:szCs w:val="28"/>
          <w:lang w:val="uk-UA" w:eastAsia="en-US"/>
        </w:rPr>
        <w:t>міської територіальної громади</w:t>
      </w:r>
    </w:p>
    <w:p w14:paraId="71438E7B" w14:textId="77777777" w:rsidR="001775C9" w:rsidRDefault="001775C9">
      <w:pPr>
        <w:ind w:firstLine="900"/>
        <w:jc w:val="both"/>
        <w:rPr>
          <w:rFonts w:eastAsia="Times New Roman"/>
          <w:sz w:val="28"/>
          <w:szCs w:val="28"/>
          <w:lang w:val="uk-UA"/>
        </w:rPr>
      </w:pPr>
      <w:bookmarkStart w:id="2" w:name="_Hlk170810253"/>
      <w:bookmarkEnd w:id="2"/>
    </w:p>
    <w:p w14:paraId="47BE0184" w14:textId="77777777" w:rsidR="001775C9" w:rsidRDefault="002B31BE">
      <w:pPr>
        <w:ind w:firstLine="567"/>
        <w:jc w:val="center"/>
        <w:rPr>
          <w:sz w:val="25"/>
          <w:szCs w:val="25"/>
          <w:lang w:val="uk-UA"/>
        </w:rPr>
      </w:pPr>
      <w:r>
        <w:rPr>
          <w:rFonts w:eastAsia="Times New Roman"/>
          <w:b/>
          <w:sz w:val="25"/>
          <w:szCs w:val="25"/>
          <w:lang w:val="uk-UA"/>
        </w:rPr>
        <w:t>1. Загальні положення</w:t>
      </w:r>
    </w:p>
    <w:p w14:paraId="5F4CF01B" w14:textId="77777777" w:rsidR="001775C9" w:rsidRDefault="002B31BE">
      <w:pPr>
        <w:ind w:firstLine="567"/>
        <w:jc w:val="both"/>
        <w:rPr>
          <w:sz w:val="25"/>
          <w:szCs w:val="25"/>
          <w:lang w:val="uk-UA"/>
        </w:rPr>
      </w:pPr>
      <w:bookmarkStart w:id="3" w:name="_Hlk173254419"/>
      <w:r>
        <w:rPr>
          <w:rFonts w:eastAsia="Times New Roman"/>
          <w:sz w:val="25"/>
          <w:szCs w:val="25"/>
          <w:lang w:val="uk-UA"/>
        </w:rPr>
        <w:t xml:space="preserve">Правила загального користування водними об’єктами в межах </w:t>
      </w:r>
      <w:proofErr w:type="spellStart"/>
      <w:r w:rsidR="001931E1">
        <w:rPr>
          <w:rFonts w:eastAsia="Times New Roman"/>
          <w:sz w:val="28"/>
          <w:szCs w:val="28"/>
          <w:lang w:val="uk-UA" w:eastAsia="en-US"/>
        </w:rPr>
        <w:t>Белзької</w:t>
      </w:r>
      <w:proofErr w:type="spellEnd"/>
      <w:r>
        <w:rPr>
          <w:rFonts w:eastAsia="Times New Roman"/>
          <w:sz w:val="25"/>
          <w:szCs w:val="25"/>
          <w:lang w:val="uk-UA"/>
        </w:rPr>
        <w:t xml:space="preserve"> міської територіальної громади </w:t>
      </w:r>
      <w:bookmarkEnd w:id="3"/>
      <w:r>
        <w:rPr>
          <w:rFonts w:eastAsia="Times New Roman"/>
          <w:sz w:val="25"/>
          <w:szCs w:val="25"/>
          <w:lang w:val="uk-UA"/>
        </w:rPr>
        <w:t>(далі – Правила) розроблені з метою забезпечення раціонального використання водних ресурсів, їх збереження та охорони від забруднення, засмічення, поліпшення стану водних об'єктів, попередження нещасних випадків та надзвичайних ситуацій при здійсненні загального водокористування, а також дотримання прав водокористувачів на користування цими ресурсами.</w:t>
      </w:r>
    </w:p>
    <w:p w14:paraId="25A41CC5" w14:textId="77777777" w:rsidR="001775C9" w:rsidRDefault="002B31BE">
      <w:pPr>
        <w:ind w:firstLine="567"/>
        <w:jc w:val="both"/>
        <w:rPr>
          <w:sz w:val="25"/>
          <w:szCs w:val="25"/>
          <w:lang w:val="uk-UA"/>
        </w:rPr>
      </w:pPr>
      <w:r>
        <w:rPr>
          <w:rFonts w:eastAsia="Times New Roman"/>
          <w:sz w:val="25"/>
          <w:szCs w:val="25"/>
          <w:lang w:val="uk-UA"/>
        </w:rPr>
        <w:t xml:space="preserve">Правила розроблені на підставі Конституції України, Водного кодексу України, Земельного кодексу України, законів України: </w:t>
      </w:r>
      <w:bookmarkStart w:id="4" w:name="_Hlk192498229"/>
      <w:r>
        <w:rPr>
          <w:rFonts w:eastAsia="Times New Roman"/>
          <w:sz w:val="25"/>
          <w:szCs w:val="25"/>
          <w:lang w:val="uk-UA"/>
        </w:rPr>
        <w:t xml:space="preserve">«Про охорону навколишнього природного середовища», </w:t>
      </w:r>
      <w:bookmarkEnd w:id="4"/>
      <w:r>
        <w:rPr>
          <w:rFonts w:eastAsia="Times New Roman"/>
          <w:sz w:val="25"/>
          <w:szCs w:val="25"/>
          <w:lang w:val="uk-UA"/>
        </w:rPr>
        <w:t>«Про тваринний світ», «Про рибне господарство, промислове рибальство та охорону водних біоресурсів», «Про місцеве самоврядування в Україні», «Про аквакультуру», «Про природно-заповідний фонд України», «Про курорти», Постанови Кабінету Міністрів України «Про затвердження Порядку обліку місць масового відпочинку населення на водних об’єктах» від 06.03.2002 року № 264, Правил безпеки людей на водних об’єктах, затверджених наказом Міністерства внутрішніх справ України від10.04.2017 року №301, Правил любительського рибальства, затверджених наказом Міністерства аграрної політики та продовольства України від19.09.2022 року №700 та інших нормативно-правових актів України.</w:t>
      </w:r>
    </w:p>
    <w:p w14:paraId="23F066B1" w14:textId="77777777" w:rsidR="001775C9" w:rsidRDefault="002B31BE">
      <w:pPr>
        <w:ind w:firstLine="567"/>
        <w:jc w:val="both"/>
        <w:rPr>
          <w:sz w:val="25"/>
          <w:szCs w:val="25"/>
          <w:lang w:val="uk-UA"/>
        </w:rPr>
      </w:pPr>
      <w:r>
        <w:rPr>
          <w:rFonts w:eastAsia="Times New Roman"/>
          <w:sz w:val="25"/>
          <w:szCs w:val="25"/>
          <w:lang w:val="uk-UA"/>
        </w:rPr>
        <w:t>Дія Правил поширюється на всі водні об’єкти</w:t>
      </w:r>
      <w:r w:rsidR="001931E1">
        <w:rPr>
          <w:rFonts w:eastAsia="Times New Roman"/>
          <w:sz w:val="25"/>
          <w:szCs w:val="25"/>
          <w:lang w:val="uk-UA"/>
        </w:rPr>
        <w:t xml:space="preserve">, розміщені в межах </w:t>
      </w:r>
      <w:proofErr w:type="spellStart"/>
      <w:r w:rsidR="001931E1" w:rsidRPr="001931E1">
        <w:rPr>
          <w:rFonts w:eastAsia="Times New Roman"/>
          <w:sz w:val="25"/>
          <w:szCs w:val="25"/>
          <w:lang w:val="uk-UA"/>
        </w:rPr>
        <w:t>Белзької</w:t>
      </w:r>
      <w:proofErr w:type="spellEnd"/>
      <w:r w:rsidR="001931E1" w:rsidRPr="001931E1">
        <w:rPr>
          <w:rFonts w:eastAsia="Times New Roman"/>
          <w:sz w:val="25"/>
          <w:szCs w:val="25"/>
          <w:lang w:val="uk-UA"/>
        </w:rPr>
        <w:t xml:space="preserve"> </w:t>
      </w:r>
      <w:r>
        <w:rPr>
          <w:rFonts w:eastAsia="Times New Roman"/>
          <w:sz w:val="25"/>
          <w:szCs w:val="25"/>
          <w:lang w:val="uk-UA"/>
        </w:rPr>
        <w:t>міської</w:t>
      </w:r>
      <w:r>
        <w:rPr>
          <w:rFonts w:eastAsia="Times New Roman"/>
          <w:sz w:val="25"/>
          <w:szCs w:val="25"/>
          <w:lang w:val="uk-UA" w:eastAsia="en-US"/>
        </w:rPr>
        <w:t xml:space="preserve"> територіальної громади, за винятком випадків, передбачених цими Правилами та чинним законодавством.</w:t>
      </w:r>
    </w:p>
    <w:p w14:paraId="58A065D2" w14:textId="77777777" w:rsidR="001775C9" w:rsidRDefault="001775C9">
      <w:pPr>
        <w:ind w:firstLine="900"/>
        <w:jc w:val="both"/>
        <w:rPr>
          <w:rFonts w:eastAsia="Times New Roman"/>
          <w:sz w:val="25"/>
          <w:szCs w:val="25"/>
          <w:lang w:val="uk-UA" w:eastAsia="en-US"/>
        </w:rPr>
      </w:pPr>
    </w:p>
    <w:p w14:paraId="1C6F1B1C" w14:textId="77777777" w:rsidR="001775C9" w:rsidRDefault="002B31BE">
      <w:pPr>
        <w:ind w:firstLine="900"/>
        <w:jc w:val="center"/>
        <w:rPr>
          <w:sz w:val="25"/>
          <w:szCs w:val="25"/>
          <w:lang w:val="uk-UA"/>
        </w:rPr>
      </w:pPr>
      <w:bookmarkStart w:id="5" w:name="o74"/>
      <w:bookmarkStart w:id="6" w:name="o75"/>
      <w:bookmarkEnd w:id="5"/>
      <w:bookmarkEnd w:id="6"/>
      <w:r>
        <w:rPr>
          <w:rFonts w:eastAsia="Times New Roman"/>
          <w:b/>
          <w:sz w:val="25"/>
          <w:szCs w:val="25"/>
          <w:lang w:val="uk-UA" w:eastAsia="en-US"/>
        </w:rPr>
        <w:t xml:space="preserve">2. Водні об’єкти та землі водного фонду </w:t>
      </w:r>
      <w:proofErr w:type="spellStart"/>
      <w:r w:rsidR="001931E1" w:rsidRPr="001931E1">
        <w:rPr>
          <w:rFonts w:eastAsia="Times New Roman"/>
          <w:b/>
          <w:sz w:val="25"/>
          <w:szCs w:val="25"/>
          <w:lang w:val="uk-UA" w:eastAsia="en-US"/>
        </w:rPr>
        <w:t>Белзької</w:t>
      </w:r>
      <w:proofErr w:type="spellEnd"/>
      <w:r w:rsidR="001931E1" w:rsidRPr="001931E1">
        <w:rPr>
          <w:rFonts w:eastAsia="Times New Roman"/>
          <w:b/>
          <w:sz w:val="25"/>
          <w:szCs w:val="25"/>
          <w:lang w:val="uk-UA" w:eastAsia="en-US"/>
        </w:rPr>
        <w:t xml:space="preserve"> </w:t>
      </w:r>
      <w:r>
        <w:rPr>
          <w:rFonts w:eastAsia="Times New Roman"/>
          <w:b/>
          <w:sz w:val="25"/>
          <w:szCs w:val="25"/>
          <w:lang w:val="uk-UA" w:eastAsia="en-US"/>
        </w:rPr>
        <w:t>міської територіальної громади</w:t>
      </w:r>
    </w:p>
    <w:p w14:paraId="6D6FB146" w14:textId="77777777" w:rsidR="001775C9" w:rsidRDefault="002B31BE">
      <w:pPr>
        <w:ind w:firstLine="567"/>
        <w:jc w:val="both"/>
        <w:rPr>
          <w:sz w:val="25"/>
          <w:szCs w:val="25"/>
          <w:lang w:val="uk-UA"/>
        </w:rPr>
      </w:pPr>
      <w:r w:rsidRPr="001931E1">
        <w:rPr>
          <w:rFonts w:eastAsia="Times New Roman"/>
          <w:sz w:val="25"/>
          <w:szCs w:val="25"/>
          <w:lang w:val="uk-UA"/>
        </w:rPr>
        <w:t>До водних об'єктів належать природні або створені штучно елементи довкілля, в яких</w:t>
      </w:r>
      <w:r>
        <w:rPr>
          <w:rFonts w:eastAsia="Times New Roman"/>
          <w:sz w:val="25"/>
          <w:szCs w:val="25"/>
          <w:lang w:val="uk-UA"/>
        </w:rPr>
        <w:t xml:space="preserve"> зосереджуються води (річки, озера, ставки, канали, водоносні горизонти).</w:t>
      </w:r>
    </w:p>
    <w:p w14:paraId="70F0BBCB" w14:textId="77777777" w:rsidR="001775C9" w:rsidRDefault="002B31BE">
      <w:pPr>
        <w:ind w:firstLine="567"/>
        <w:jc w:val="both"/>
        <w:rPr>
          <w:sz w:val="25"/>
          <w:szCs w:val="25"/>
          <w:lang w:val="uk-UA"/>
        </w:rPr>
      </w:pPr>
      <w:bookmarkStart w:id="7" w:name="o95"/>
      <w:bookmarkStart w:id="8" w:name="o96"/>
      <w:bookmarkEnd w:id="7"/>
      <w:bookmarkEnd w:id="8"/>
      <w:r>
        <w:rPr>
          <w:rFonts w:eastAsia="Times New Roman"/>
          <w:sz w:val="25"/>
          <w:szCs w:val="25"/>
          <w:lang w:val="uk-UA"/>
        </w:rPr>
        <w:t xml:space="preserve">Підземні води, які є джерелом централізованого водопостачання, </w:t>
      </w:r>
      <w:bookmarkStart w:id="9" w:name="o97"/>
      <w:bookmarkEnd w:id="9"/>
      <w:r>
        <w:rPr>
          <w:rFonts w:eastAsia="Times New Roman"/>
          <w:sz w:val="25"/>
          <w:szCs w:val="25"/>
          <w:lang w:val="uk-UA"/>
        </w:rPr>
        <w:t>поверхневі води (озера, річки, канали), що знаходяться і використовуються на території більш як однієї області, а також їх притоки всіх порядків,</w:t>
      </w:r>
      <w:r>
        <w:rPr>
          <w:rFonts w:eastAsia="Times New Roman"/>
          <w:bCs/>
          <w:sz w:val="25"/>
          <w:szCs w:val="25"/>
          <w:lang w:val="uk-UA"/>
        </w:rPr>
        <w:t xml:space="preserve"> належать до в</w:t>
      </w:r>
      <w:r>
        <w:rPr>
          <w:rFonts w:eastAsia="Times New Roman"/>
          <w:sz w:val="25"/>
          <w:szCs w:val="25"/>
          <w:lang w:val="uk-UA"/>
        </w:rPr>
        <w:t xml:space="preserve">одних об'єктів загальнодержавного значення. </w:t>
      </w:r>
    </w:p>
    <w:p w14:paraId="5E615434" w14:textId="77777777" w:rsidR="001775C9" w:rsidRDefault="002B31BE">
      <w:pPr>
        <w:ind w:firstLine="567"/>
        <w:jc w:val="both"/>
        <w:rPr>
          <w:sz w:val="25"/>
          <w:szCs w:val="25"/>
          <w:lang w:val="uk-UA"/>
        </w:rPr>
      </w:pPr>
      <w:r>
        <w:rPr>
          <w:rFonts w:eastAsia="Times New Roman"/>
          <w:sz w:val="25"/>
          <w:szCs w:val="25"/>
          <w:lang w:val="uk-UA"/>
        </w:rPr>
        <w:t xml:space="preserve">Водні </w:t>
      </w:r>
      <w:r>
        <w:rPr>
          <w:rFonts w:eastAsia="Times New Roman"/>
          <w:bCs/>
          <w:sz w:val="25"/>
          <w:szCs w:val="25"/>
          <w:lang w:val="uk-UA"/>
        </w:rPr>
        <w:t>об'єкти, які не віднесені до водних об'єктів загальнодержавного значення, належать до водних об'єктів місцевого значення.</w:t>
      </w:r>
    </w:p>
    <w:p w14:paraId="56E839AA" w14:textId="77777777" w:rsidR="001775C9" w:rsidRDefault="002B31BE">
      <w:pPr>
        <w:ind w:firstLine="567"/>
        <w:jc w:val="both"/>
        <w:rPr>
          <w:sz w:val="25"/>
          <w:szCs w:val="25"/>
          <w:lang w:val="uk-UA"/>
        </w:rPr>
      </w:pPr>
      <w:r>
        <w:rPr>
          <w:rFonts w:eastAsia="Times New Roman"/>
          <w:sz w:val="25"/>
          <w:szCs w:val="25"/>
          <w:lang w:val="uk-UA"/>
        </w:rPr>
        <w:t>До земель водного фонду на території громади належать землі, зайняті:</w:t>
      </w:r>
    </w:p>
    <w:p w14:paraId="25F90261" w14:textId="77777777" w:rsidR="001775C9" w:rsidRDefault="002B31BE">
      <w:pPr>
        <w:numPr>
          <w:ilvl w:val="0"/>
          <w:numId w:val="1"/>
        </w:numPr>
        <w:tabs>
          <w:tab w:val="left" w:pos="851"/>
        </w:tabs>
        <w:ind w:left="357" w:firstLine="567"/>
        <w:jc w:val="both"/>
        <w:rPr>
          <w:sz w:val="25"/>
          <w:szCs w:val="25"/>
          <w:lang w:val="uk-UA"/>
        </w:rPr>
      </w:pPr>
      <w:bookmarkStart w:id="10" w:name="o88"/>
      <w:bookmarkEnd w:id="10"/>
      <w:r>
        <w:rPr>
          <w:rFonts w:eastAsia="Times New Roman"/>
          <w:sz w:val="25"/>
          <w:szCs w:val="25"/>
          <w:lang w:val="uk-UA"/>
        </w:rPr>
        <w:t>річками, озерами, іншими водними об’єктами, болотами, а також островами, не зайнятими лісами;</w:t>
      </w:r>
    </w:p>
    <w:p w14:paraId="5CDD11FD" w14:textId="77777777" w:rsidR="001775C9" w:rsidRDefault="002B31BE">
      <w:pPr>
        <w:numPr>
          <w:ilvl w:val="0"/>
          <w:numId w:val="1"/>
        </w:numPr>
        <w:tabs>
          <w:tab w:val="left" w:pos="851"/>
        </w:tabs>
        <w:ind w:left="357" w:firstLine="567"/>
        <w:jc w:val="both"/>
        <w:rPr>
          <w:sz w:val="25"/>
          <w:szCs w:val="25"/>
          <w:lang w:val="uk-UA"/>
        </w:rPr>
      </w:pPr>
      <w:bookmarkStart w:id="11" w:name="o89"/>
      <w:bookmarkEnd w:id="11"/>
      <w:r>
        <w:rPr>
          <w:rFonts w:eastAsia="Times New Roman"/>
          <w:sz w:val="25"/>
          <w:szCs w:val="25"/>
          <w:lang w:val="uk-UA"/>
        </w:rPr>
        <w:t>прибережними захисними смугами вздовж річок та навколо водойм, крім земель, зайнятих лісами;</w:t>
      </w:r>
    </w:p>
    <w:p w14:paraId="2807ED14" w14:textId="77777777" w:rsidR="001775C9" w:rsidRDefault="002B31BE">
      <w:pPr>
        <w:numPr>
          <w:ilvl w:val="0"/>
          <w:numId w:val="1"/>
        </w:numPr>
        <w:tabs>
          <w:tab w:val="left" w:pos="851"/>
        </w:tabs>
        <w:ind w:left="357" w:firstLine="567"/>
        <w:jc w:val="both"/>
        <w:rPr>
          <w:sz w:val="25"/>
          <w:szCs w:val="25"/>
          <w:lang w:val="uk-UA"/>
        </w:rPr>
      </w:pPr>
      <w:bookmarkStart w:id="12" w:name="o90"/>
      <w:bookmarkEnd w:id="12"/>
      <w:r>
        <w:rPr>
          <w:rFonts w:eastAsia="Times New Roman"/>
          <w:sz w:val="25"/>
          <w:szCs w:val="25"/>
          <w:lang w:val="uk-UA"/>
        </w:rPr>
        <w:t>гідротехнічними, іншими водогосподарськими спорудами та каналами, а також землі, виділені під смуги відведення для них</w:t>
      </w:r>
      <w:bookmarkStart w:id="13" w:name="o91"/>
      <w:bookmarkEnd w:id="13"/>
      <w:r>
        <w:rPr>
          <w:rFonts w:eastAsia="Times New Roman"/>
          <w:sz w:val="25"/>
          <w:szCs w:val="25"/>
          <w:lang w:val="uk-UA"/>
        </w:rPr>
        <w:t>.</w:t>
      </w:r>
    </w:p>
    <w:p w14:paraId="531EEDC2" w14:textId="77777777" w:rsidR="001775C9" w:rsidRDefault="001775C9">
      <w:pPr>
        <w:ind w:firstLine="567"/>
        <w:jc w:val="both"/>
        <w:rPr>
          <w:rFonts w:eastAsia="Times New Roman"/>
          <w:sz w:val="25"/>
          <w:szCs w:val="25"/>
          <w:lang w:val="uk-UA"/>
        </w:rPr>
      </w:pPr>
    </w:p>
    <w:p w14:paraId="64940EFB" w14:textId="77777777" w:rsidR="001775C9" w:rsidRDefault="002B31BE">
      <w:pPr>
        <w:ind w:firstLine="900"/>
        <w:jc w:val="center"/>
        <w:rPr>
          <w:sz w:val="25"/>
          <w:szCs w:val="25"/>
        </w:rPr>
      </w:pPr>
      <w:r>
        <w:rPr>
          <w:rFonts w:eastAsia="Times New Roman"/>
          <w:b/>
          <w:sz w:val="25"/>
          <w:szCs w:val="25"/>
          <w:lang w:val="uk-UA" w:eastAsia="en-US"/>
        </w:rPr>
        <w:t>3. Загальне водокористування</w:t>
      </w:r>
    </w:p>
    <w:p w14:paraId="1F0F956B" w14:textId="77777777" w:rsidR="001775C9" w:rsidRDefault="002B31BE">
      <w:pPr>
        <w:ind w:firstLine="567"/>
        <w:jc w:val="both"/>
        <w:rPr>
          <w:sz w:val="25"/>
          <w:szCs w:val="25"/>
        </w:rPr>
      </w:pPr>
      <w:bookmarkStart w:id="14" w:name="o467"/>
      <w:bookmarkEnd w:id="14"/>
      <w:r>
        <w:rPr>
          <w:rFonts w:eastAsia="Times New Roman"/>
          <w:sz w:val="25"/>
          <w:szCs w:val="25"/>
          <w:lang w:val="uk-UA" w:eastAsia="en-US"/>
        </w:rPr>
        <w:lastRenderedPageBreak/>
        <w:t>Загальне водокористування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або технічних пристроїв та з криниць).</w:t>
      </w:r>
    </w:p>
    <w:p w14:paraId="33E3E25E" w14:textId="77777777" w:rsidR="001775C9" w:rsidRDefault="001775C9">
      <w:pPr>
        <w:ind w:firstLine="567"/>
        <w:jc w:val="both"/>
        <w:rPr>
          <w:rFonts w:eastAsia="Times New Roman"/>
          <w:sz w:val="25"/>
          <w:szCs w:val="25"/>
          <w:lang w:val="uk-UA" w:eastAsia="en-US"/>
        </w:rPr>
      </w:pPr>
    </w:p>
    <w:p w14:paraId="48700857" w14:textId="77777777" w:rsidR="001775C9" w:rsidRDefault="002B31BE">
      <w:pPr>
        <w:ind w:firstLine="900"/>
        <w:jc w:val="center"/>
        <w:rPr>
          <w:sz w:val="25"/>
          <w:szCs w:val="25"/>
          <w:lang w:val="uk-UA"/>
        </w:rPr>
      </w:pPr>
      <w:r>
        <w:rPr>
          <w:rFonts w:eastAsia="Times New Roman"/>
          <w:b/>
          <w:sz w:val="25"/>
          <w:szCs w:val="25"/>
          <w:lang w:val="uk-UA" w:eastAsia="en-US"/>
        </w:rPr>
        <w:t>4. Обмеження та припинення загального водокористування</w:t>
      </w:r>
    </w:p>
    <w:p w14:paraId="0CFCC36E" w14:textId="77777777" w:rsidR="001775C9" w:rsidRDefault="002B31BE">
      <w:pPr>
        <w:ind w:firstLine="567"/>
        <w:jc w:val="both"/>
        <w:rPr>
          <w:sz w:val="25"/>
          <w:szCs w:val="25"/>
          <w:lang w:val="uk-UA"/>
        </w:rPr>
      </w:pPr>
      <w:r>
        <w:rPr>
          <w:rFonts w:eastAsia="Times New Roman"/>
          <w:sz w:val="25"/>
          <w:szCs w:val="25"/>
          <w:lang w:val="uk-UA" w:eastAsia="en-US"/>
        </w:rPr>
        <w:t>У разі маловоддя, загрози виникнення епідемій та епізоотій, а також в інших передбачених законодавством випадках права водокористувачів можуть бути обмежені або змінені умови водокористування з метою забезпечення охорони здоров'я людей та в інших державних інтересах. Права водокористувачів обмежуються також під час аварій або за умов, що можуть призвести чи призвели до забруднення вод, та при здійсненні невідкладних заходів щодо запобігання стихійному лиху, спричиненому шкідливою дією вод, і ліквідації його наслідків.</w:t>
      </w:r>
    </w:p>
    <w:p w14:paraId="57E213EC" w14:textId="77777777" w:rsidR="001775C9" w:rsidRDefault="002B31BE">
      <w:pPr>
        <w:shd w:val="clear" w:color="auto" w:fill="FFFFFF"/>
        <w:ind w:firstLine="567"/>
        <w:jc w:val="both"/>
        <w:rPr>
          <w:sz w:val="25"/>
          <w:szCs w:val="25"/>
        </w:rPr>
      </w:pPr>
      <w:r>
        <w:rPr>
          <w:rFonts w:eastAsia="Times New Roman"/>
          <w:sz w:val="25"/>
          <w:szCs w:val="25"/>
          <w:lang w:val="uk-UA" w:eastAsia="uk-UA"/>
        </w:rPr>
        <w:t>Права водокористувачів, які здійснюють спеціальне водокористування, можуть бути обмежені органом, який видав дозвіл на спеціальне водокористування чи надав водний об'єкт у користування або в оренду.</w:t>
      </w:r>
    </w:p>
    <w:p w14:paraId="17233115" w14:textId="77777777" w:rsidR="001775C9" w:rsidRDefault="002B31BE">
      <w:pPr>
        <w:shd w:val="clear" w:color="auto" w:fill="FFFFFF"/>
        <w:ind w:firstLine="567"/>
        <w:jc w:val="both"/>
        <w:rPr>
          <w:sz w:val="25"/>
          <w:szCs w:val="25"/>
          <w:lang w:val="uk-UA"/>
        </w:rPr>
      </w:pPr>
      <w:bookmarkStart w:id="15" w:name="n462"/>
      <w:bookmarkEnd w:id="15"/>
      <w:r>
        <w:rPr>
          <w:rFonts w:eastAsia="Times New Roman"/>
          <w:sz w:val="25"/>
          <w:szCs w:val="25"/>
          <w:lang w:val="uk-UA" w:eastAsia="uk-UA"/>
        </w:rPr>
        <w:t xml:space="preserve">З метою охорони життя і здоров'я громадян, охорони навколишнього природного середовища та з інших передбачених законодавством підстав </w:t>
      </w:r>
      <w:proofErr w:type="spellStart"/>
      <w:r w:rsidR="001931E1" w:rsidRPr="001931E1">
        <w:rPr>
          <w:rFonts w:eastAsia="Times New Roman"/>
          <w:sz w:val="25"/>
          <w:szCs w:val="25"/>
          <w:lang w:val="uk-UA" w:eastAsia="uk-UA"/>
        </w:rPr>
        <w:t>Белзької</w:t>
      </w:r>
      <w:proofErr w:type="spellEnd"/>
      <w:r>
        <w:rPr>
          <w:rFonts w:eastAsia="Times New Roman"/>
          <w:sz w:val="25"/>
          <w:szCs w:val="25"/>
          <w:lang w:val="uk-UA" w:eastAsia="uk-UA"/>
        </w:rPr>
        <w:t xml:space="preserve"> міська рада за поданням </w:t>
      </w:r>
      <w:r>
        <w:rPr>
          <w:rFonts w:eastAsia="Times New Roman"/>
          <w:sz w:val="25"/>
          <w:szCs w:val="25"/>
          <w:lang w:val="uk-UA" w:eastAsia="en-US"/>
        </w:rPr>
        <w:t xml:space="preserve">органів виконавчої влади, що реалізують державну політику у сферах розвитку водного господарства, санітарного та епідемічного благополуччя населення, охорони навколишнього природного середовища, та інших державних органів </w:t>
      </w:r>
      <w:r>
        <w:rPr>
          <w:rFonts w:eastAsia="Times New Roman"/>
          <w:sz w:val="25"/>
          <w:szCs w:val="25"/>
          <w:lang w:val="uk-UA" w:eastAsia="uk-UA"/>
        </w:rPr>
        <w:t xml:space="preserve">встановлює місця, де забороняється купання, плавання на човнах, забір води для питних або побутових потреб, водопій тварин, а також за певних підстав визначає інші умови, що обмежують загальне водокористування на водних об'єктах, розташованих на підпорядкованій території. </w:t>
      </w:r>
    </w:p>
    <w:p w14:paraId="3C1EBF22" w14:textId="77777777" w:rsidR="001775C9" w:rsidRDefault="001775C9">
      <w:pPr>
        <w:pStyle w:val="rvps2"/>
        <w:shd w:val="clear" w:color="auto" w:fill="FFFFFF"/>
        <w:spacing w:beforeAutospacing="0" w:afterAutospacing="0"/>
        <w:ind w:firstLine="567"/>
        <w:jc w:val="both"/>
        <w:rPr>
          <w:b/>
          <w:bCs/>
          <w:sz w:val="25"/>
          <w:szCs w:val="25"/>
        </w:rPr>
      </w:pPr>
      <w:bookmarkStart w:id="16" w:name="n459"/>
      <w:bookmarkStart w:id="17" w:name="n460"/>
      <w:bookmarkStart w:id="18" w:name="n461"/>
      <w:bookmarkEnd w:id="16"/>
      <w:bookmarkEnd w:id="17"/>
      <w:bookmarkEnd w:id="18"/>
    </w:p>
    <w:p w14:paraId="0297404A" w14:textId="77777777" w:rsidR="001775C9" w:rsidRDefault="00FC24BF" w:rsidP="00FC24BF">
      <w:pPr>
        <w:jc w:val="center"/>
        <w:rPr>
          <w:sz w:val="25"/>
          <w:szCs w:val="25"/>
          <w:lang w:val="uk-UA"/>
        </w:rPr>
      </w:pPr>
      <w:r>
        <w:rPr>
          <w:rFonts w:eastAsia="Times New Roman"/>
          <w:b/>
          <w:sz w:val="25"/>
          <w:szCs w:val="25"/>
          <w:lang w:val="uk-UA" w:eastAsia="en-US"/>
        </w:rPr>
        <w:t>5. О</w:t>
      </w:r>
      <w:r w:rsidR="002B31BE">
        <w:rPr>
          <w:rFonts w:eastAsia="Times New Roman"/>
          <w:b/>
          <w:sz w:val="25"/>
          <w:szCs w:val="25"/>
          <w:lang w:val="uk-UA" w:eastAsia="en-US"/>
        </w:rPr>
        <w:t>бмеження загального водокористування</w:t>
      </w:r>
    </w:p>
    <w:p w14:paraId="7F8A0E8D" w14:textId="77777777" w:rsidR="001775C9" w:rsidRDefault="002B31BE">
      <w:pPr>
        <w:numPr>
          <w:ilvl w:val="0"/>
          <w:numId w:val="2"/>
        </w:numPr>
        <w:tabs>
          <w:tab w:val="clear" w:pos="720"/>
          <w:tab w:val="left" w:pos="0"/>
        </w:tabs>
        <w:ind w:left="0" w:firstLine="0"/>
        <w:jc w:val="both"/>
        <w:rPr>
          <w:sz w:val="25"/>
          <w:szCs w:val="25"/>
          <w:lang w:val="uk-UA"/>
        </w:rPr>
      </w:pPr>
      <w:r>
        <w:rPr>
          <w:rFonts w:eastAsia="Times New Roman"/>
          <w:b/>
          <w:bCs/>
          <w:sz w:val="25"/>
          <w:szCs w:val="25"/>
          <w:lang w:val="uk-UA" w:eastAsia="uk-UA"/>
        </w:rPr>
        <w:t>Регулювання водокористування</w:t>
      </w:r>
      <w:r>
        <w:rPr>
          <w:rFonts w:eastAsia="Times New Roman"/>
          <w:sz w:val="25"/>
          <w:szCs w:val="25"/>
          <w:lang w:val="uk-UA" w:eastAsia="uk-UA"/>
        </w:rPr>
        <w:t>: Встановлення обмежень на відведення і використання води з метою збереження водних ресурсів і підтримки екологічної стійкості.</w:t>
      </w:r>
    </w:p>
    <w:p w14:paraId="6E5D35DA" w14:textId="77777777" w:rsidR="001775C9" w:rsidRDefault="002B31BE">
      <w:pPr>
        <w:numPr>
          <w:ilvl w:val="0"/>
          <w:numId w:val="2"/>
        </w:numPr>
        <w:tabs>
          <w:tab w:val="clear" w:pos="720"/>
          <w:tab w:val="left" w:pos="0"/>
        </w:tabs>
        <w:ind w:left="0" w:firstLine="0"/>
        <w:jc w:val="both"/>
        <w:rPr>
          <w:sz w:val="25"/>
          <w:szCs w:val="25"/>
          <w:lang w:val="uk-UA"/>
        </w:rPr>
      </w:pPr>
      <w:r>
        <w:rPr>
          <w:rFonts w:eastAsia="Times New Roman"/>
          <w:b/>
          <w:bCs/>
          <w:sz w:val="25"/>
          <w:szCs w:val="25"/>
          <w:lang w:val="uk-UA" w:eastAsia="uk-UA"/>
        </w:rPr>
        <w:t>Заходи щодо охорони природи і ландшафтів</w:t>
      </w:r>
      <w:r>
        <w:rPr>
          <w:rFonts w:eastAsia="Times New Roman"/>
          <w:sz w:val="25"/>
          <w:szCs w:val="25"/>
          <w:lang w:val="uk-UA" w:eastAsia="uk-UA"/>
        </w:rPr>
        <w:t>: Встановлення обмежень на будівництво і розвиток інфраструктури на території курорту з метою збереження ландшафтного характеру і природних умов, що сприяють відновленню та збереженню біорізноманіття.</w:t>
      </w:r>
    </w:p>
    <w:p w14:paraId="08E7DC11" w14:textId="77777777" w:rsidR="001775C9" w:rsidRDefault="002B31BE">
      <w:pPr>
        <w:numPr>
          <w:ilvl w:val="0"/>
          <w:numId w:val="2"/>
        </w:numPr>
        <w:tabs>
          <w:tab w:val="clear" w:pos="720"/>
          <w:tab w:val="left" w:pos="0"/>
        </w:tabs>
        <w:ind w:left="0" w:firstLine="0"/>
        <w:jc w:val="both"/>
        <w:rPr>
          <w:sz w:val="25"/>
          <w:szCs w:val="25"/>
          <w:lang w:val="uk-UA"/>
        </w:rPr>
      </w:pPr>
      <w:r>
        <w:rPr>
          <w:rFonts w:eastAsia="Times New Roman"/>
          <w:b/>
          <w:bCs/>
          <w:sz w:val="25"/>
          <w:szCs w:val="25"/>
          <w:lang w:val="uk-UA" w:eastAsia="uk-UA"/>
        </w:rPr>
        <w:t>Санітарні норми і умови</w:t>
      </w:r>
      <w:r>
        <w:rPr>
          <w:rFonts w:eastAsia="Times New Roman"/>
          <w:sz w:val="25"/>
          <w:szCs w:val="25"/>
          <w:lang w:val="uk-UA" w:eastAsia="uk-UA"/>
        </w:rPr>
        <w:t>: Введення обмежень на відведення відходів і забруднюючих речовин для підтримки високих санітарних стандартів та збереження здоров'я відпочиваючих та місцевого населення.</w:t>
      </w:r>
    </w:p>
    <w:p w14:paraId="41F232FF" w14:textId="77777777" w:rsidR="001775C9" w:rsidRDefault="002B31BE">
      <w:pPr>
        <w:numPr>
          <w:ilvl w:val="0"/>
          <w:numId w:val="2"/>
        </w:numPr>
        <w:tabs>
          <w:tab w:val="clear" w:pos="720"/>
          <w:tab w:val="left" w:pos="0"/>
        </w:tabs>
        <w:ind w:left="0" w:firstLine="0"/>
        <w:jc w:val="both"/>
        <w:rPr>
          <w:sz w:val="25"/>
          <w:szCs w:val="25"/>
        </w:rPr>
      </w:pPr>
      <w:r>
        <w:rPr>
          <w:rFonts w:eastAsia="Times New Roman"/>
          <w:b/>
          <w:bCs/>
          <w:sz w:val="25"/>
          <w:szCs w:val="25"/>
          <w:lang w:val="uk-UA" w:eastAsia="uk-UA"/>
        </w:rPr>
        <w:t>Контроль за використанням природних ресурсів</w:t>
      </w:r>
      <w:r>
        <w:rPr>
          <w:rFonts w:eastAsia="Times New Roman"/>
          <w:sz w:val="25"/>
          <w:szCs w:val="25"/>
          <w:lang w:val="uk-UA" w:eastAsia="uk-UA"/>
        </w:rPr>
        <w:t>: Встановлення обмежень на вирубування лісів, збирання рослин і тварин для збереження природної різноманітності і екологічної рівноваги.</w:t>
      </w:r>
    </w:p>
    <w:p w14:paraId="039B2AAB" w14:textId="77777777" w:rsidR="001775C9" w:rsidRDefault="002B31BE">
      <w:pPr>
        <w:ind w:firstLine="567"/>
        <w:jc w:val="both"/>
        <w:rPr>
          <w:sz w:val="25"/>
          <w:szCs w:val="25"/>
        </w:rPr>
      </w:pPr>
      <w:r>
        <w:rPr>
          <w:rFonts w:eastAsia="Times New Roman"/>
          <w:b/>
          <w:bCs/>
          <w:sz w:val="25"/>
          <w:szCs w:val="25"/>
          <w:lang w:val="uk-UA" w:eastAsia="uk-UA"/>
        </w:rPr>
        <w:t xml:space="preserve">Заборона на території водоохоронних зон. </w:t>
      </w:r>
    </w:p>
    <w:p w14:paraId="72C0A747" w14:textId="77777777" w:rsidR="001775C9" w:rsidRDefault="002B31BE">
      <w:pPr>
        <w:ind w:firstLine="567"/>
        <w:jc w:val="both"/>
        <w:rPr>
          <w:sz w:val="25"/>
          <w:szCs w:val="25"/>
        </w:rPr>
      </w:pPr>
      <w:r>
        <w:rPr>
          <w:rFonts w:eastAsia="Times New Roman"/>
          <w:sz w:val="25"/>
          <w:szCs w:val="25"/>
          <w:lang w:val="uk-UA" w:eastAsia="uk-UA"/>
        </w:rPr>
        <w:t xml:space="preserve">Для створення сприятливого режиму водних об’єктів, попередження їх забруднення, засмічення і вичерпання, знищення навколоводних рослин і тварин, а також зменшення коливань стоку вздовж річок, водосховищ і інших водойм встановлюються водоохоронні зони. </w:t>
      </w:r>
    </w:p>
    <w:p w14:paraId="63DE41BB" w14:textId="77777777" w:rsidR="001775C9" w:rsidRDefault="002B31BE">
      <w:pPr>
        <w:ind w:firstLine="567"/>
        <w:jc w:val="both"/>
        <w:rPr>
          <w:sz w:val="25"/>
          <w:szCs w:val="25"/>
        </w:rPr>
      </w:pPr>
      <w:r>
        <w:rPr>
          <w:rFonts w:eastAsia="Times New Roman"/>
          <w:sz w:val="25"/>
          <w:szCs w:val="25"/>
          <w:lang w:val="uk-UA" w:eastAsia="uk-UA"/>
        </w:rPr>
        <w:t xml:space="preserve">Водоохоронна зона є природоохоронною територією господарської діяльності, що регулюється. На території водоохоронних зон забороняється: </w:t>
      </w:r>
    </w:p>
    <w:p w14:paraId="608C9559" w14:textId="77777777" w:rsidR="001775C9" w:rsidRDefault="002B31BE">
      <w:pPr>
        <w:ind w:firstLine="567"/>
        <w:jc w:val="both"/>
        <w:rPr>
          <w:sz w:val="25"/>
          <w:szCs w:val="25"/>
        </w:rPr>
      </w:pPr>
      <w:r>
        <w:rPr>
          <w:rFonts w:eastAsia="Times New Roman"/>
          <w:sz w:val="25"/>
          <w:szCs w:val="25"/>
          <w:lang w:val="uk-UA" w:eastAsia="uk-UA"/>
        </w:rPr>
        <w:t xml:space="preserve">1) використання стійких та сильнодіючих пестицидів; </w:t>
      </w:r>
    </w:p>
    <w:p w14:paraId="0C4A5F30" w14:textId="77777777" w:rsidR="001775C9" w:rsidRDefault="002B31BE">
      <w:pPr>
        <w:ind w:firstLine="567"/>
        <w:jc w:val="both"/>
        <w:rPr>
          <w:sz w:val="25"/>
          <w:szCs w:val="25"/>
        </w:rPr>
      </w:pPr>
      <w:r>
        <w:rPr>
          <w:rFonts w:eastAsia="Times New Roman"/>
          <w:sz w:val="25"/>
          <w:szCs w:val="25"/>
          <w:lang w:val="uk-UA" w:eastAsia="uk-UA"/>
        </w:rPr>
        <w:t xml:space="preserve">2) влаштування кладовищ, скотомогильників, сміттєзвалищ, полів фільтрації; </w:t>
      </w:r>
    </w:p>
    <w:p w14:paraId="1C325E7A" w14:textId="77777777" w:rsidR="001775C9" w:rsidRDefault="002B31BE">
      <w:pPr>
        <w:ind w:firstLine="567"/>
        <w:jc w:val="both"/>
        <w:rPr>
          <w:sz w:val="25"/>
          <w:szCs w:val="25"/>
        </w:rPr>
      </w:pPr>
      <w:r>
        <w:rPr>
          <w:rFonts w:eastAsia="Times New Roman"/>
          <w:sz w:val="25"/>
          <w:szCs w:val="25"/>
          <w:lang w:val="uk-UA" w:eastAsia="uk-UA"/>
        </w:rPr>
        <w:t xml:space="preserve">3) скидання неочищених стічних вод, використовуючи рельєф місцевості (балки, пониззя, кар’єри тощо), а також у потічки. </w:t>
      </w:r>
    </w:p>
    <w:p w14:paraId="535F1DF9" w14:textId="77777777" w:rsidR="001775C9" w:rsidRDefault="002B31BE">
      <w:pPr>
        <w:ind w:firstLine="567"/>
        <w:jc w:val="both"/>
        <w:rPr>
          <w:sz w:val="25"/>
          <w:szCs w:val="25"/>
        </w:rPr>
      </w:pPr>
      <w:r>
        <w:rPr>
          <w:rFonts w:eastAsia="Times New Roman"/>
          <w:b/>
          <w:bCs/>
          <w:sz w:val="25"/>
          <w:szCs w:val="25"/>
          <w:lang w:val="uk-UA" w:eastAsia="uk-UA"/>
        </w:rPr>
        <w:t xml:space="preserve">Охорона поверхневих водних об’єктів. </w:t>
      </w:r>
    </w:p>
    <w:p w14:paraId="030DC762" w14:textId="77777777" w:rsidR="001775C9" w:rsidRDefault="002B31BE">
      <w:pPr>
        <w:ind w:firstLine="567"/>
        <w:jc w:val="both"/>
        <w:rPr>
          <w:sz w:val="25"/>
          <w:szCs w:val="25"/>
        </w:rPr>
      </w:pPr>
      <w:r>
        <w:rPr>
          <w:rFonts w:eastAsia="Times New Roman"/>
          <w:sz w:val="25"/>
          <w:szCs w:val="25"/>
          <w:lang w:val="uk-UA" w:eastAsia="uk-UA"/>
        </w:rPr>
        <w:t xml:space="preserve">З метою охорони поверхневих водних об’єктів від забруднення і засмічення та збереження їх водності вздовж річок, водосховищ та інших водойм в межах водоохоронних зон виділяються земельні ділянки під прибережні захисні смуги. </w:t>
      </w:r>
    </w:p>
    <w:p w14:paraId="42A6999F" w14:textId="77777777" w:rsidR="001775C9" w:rsidRDefault="002B31BE">
      <w:pPr>
        <w:ind w:firstLine="567"/>
        <w:jc w:val="both"/>
        <w:rPr>
          <w:sz w:val="25"/>
          <w:szCs w:val="25"/>
        </w:rPr>
      </w:pPr>
      <w:r>
        <w:rPr>
          <w:rFonts w:eastAsia="Times New Roman"/>
          <w:sz w:val="25"/>
          <w:szCs w:val="25"/>
          <w:lang w:val="uk-UA" w:eastAsia="uk-UA"/>
        </w:rPr>
        <w:lastRenderedPageBreak/>
        <w:t xml:space="preserve">Прибережні захисні смуги встановлюються по обидва береги річок та навколо водойм уздовж </w:t>
      </w:r>
      <w:proofErr w:type="spellStart"/>
      <w:r>
        <w:rPr>
          <w:rFonts w:eastAsia="Times New Roman"/>
          <w:sz w:val="25"/>
          <w:szCs w:val="25"/>
          <w:lang w:val="uk-UA" w:eastAsia="uk-UA"/>
        </w:rPr>
        <w:t>урізу</w:t>
      </w:r>
      <w:proofErr w:type="spellEnd"/>
      <w:r>
        <w:rPr>
          <w:rFonts w:eastAsia="Times New Roman"/>
          <w:sz w:val="25"/>
          <w:szCs w:val="25"/>
          <w:lang w:val="uk-UA" w:eastAsia="uk-UA"/>
        </w:rPr>
        <w:t xml:space="preserve"> води (у меженний період) шириною:</w:t>
      </w:r>
    </w:p>
    <w:p w14:paraId="0C604A40" w14:textId="77777777" w:rsidR="001775C9" w:rsidRDefault="002B31BE">
      <w:pPr>
        <w:ind w:firstLine="567"/>
        <w:jc w:val="both"/>
        <w:rPr>
          <w:sz w:val="25"/>
          <w:szCs w:val="25"/>
        </w:rPr>
      </w:pPr>
      <w:r>
        <w:rPr>
          <w:rFonts w:eastAsia="Times New Roman"/>
          <w:sz w:val="25"/>
          <w:szCs w:val="25"/>
          <w:lang w:val="uk-UA" w:eastAsia="uk-UA"/>
        </w:rPr>
        <w:t xml:space="preserve">- для малих річок, струмків і потічків, а також ставків площею менше 3 гектарів - 25 метрів; </w:t>
      </w:r>
    </w:p>
    <w:p w14:paraId="650D296D" w14:textId="77777777" w:rsidR="001775C9" w:rsidRDefault="002B31BE">
      <w:pPr>
        <w:ind w:firstLine="567"/>
        <w:jc w:val="both"/>
        <w:rPr>
          <w:sz w:val="25"/>
          <w:szCs w:val="25"/>
        </w:rPr>
      </w:pPr>
      <w:r>
        <w:rPr>
          <w:rFonts w:eastAsia="Times New Roman"/>
          <w:sz w:val="25"/>
          <w:szCs w:val="25"/>
          <w:lang w:val="uk-UA" w:eastAsia="uk-UA"/>
        </w:rPr>
        <w:t>- для середніх річок, водосховищ на них, водойм, а також ставків площею понад 3 гектари - 50 метрів.</w:t>
      </w:r>
    </w:p>
    <w:p w14:paraId="44FB32EF" w14:textId="77777777" w:rsidR="001775C9" w:rsidRDefault="002B31BE">
      <w:pPr>
        <w:ind w:firstLine="567"/>
        <w:jc w:val="both"/>
        <w:rPr>
          <w:sz w:val="25"/>
          <w:szCs w:val="25"/>
          <w:lang w:val="uk-UA"/>
        </w:rPr>
      </w:pPr>
      <w:r>
        <w:rPr>
          <w:rFonts w:eastAsia="Times New Roman"/>
          <w:sz w:val="25"/>
          <w:szCs w:val="25"/>
          <w:lang w:val="uk-UA" w:eastAsia="uk-UA"/>
        </w:rPr>
        <w:t>Якщо крутизна схилів перевищує три градуси, мінімальна ширина прибережної захисної смуги подвоюється. У межах існуючих населених пунктів прибережна захисна смуга встановлюється з урахуванням містобудівної документації.</w:t>
      </w:r>
    </w:p>
    <w:p w14:paraId="73DDC9B9" w14:textId="77777777" w:rsidR="001775C9" w:rsidRDefault="002B31BE">
      <w:pPr>
        <w:ind w:firstLine="567"/>
        <w:jc w:val="both"/>
        <w:rPr>
          <w:sz w:val="25"/>
          <w:szCs w:val="25"/>
          <w:lang w:val="uk-UA"/>
        </w:rPr>
      </w:pPr>
      <w:r>
        <w:rPr>
          <w:rFonts w:eastAsia="Times New Roman"/>
          <w:sz w:val="25"/>
          <w:szCs w:val="25"/>
          <w:lang w:val="uk-UA" w:eastAsia="uk-UA"/>
        </w:rPr>
        <w:t xml:space="preserve">Забезпечення безпеки громадян на воді, обов’язки та відповідальність власників водних об’єктів, водокористувачів та організацій, незалежно від форм власності, визначаються чинним законодавством України. </w:t>
      </w:r>
    </w:p>
    <w:p w14:paraId="1E90A250" w14:textId="77777777" w:rsidR="001775C9" w:rsidRDefault="002B31BE">
      <w:pPr>
        <w:ind w:firstLine="567"/>
        <w:jc w:val="both"/>
        <w:rPr>
          <w:sz w:val="25"/>
          <w:szCs w:val="25"/>
        </w:rPr>
      </w:pPr>
      <w:r>
        <w:rPr>
          <w:rFonts w:eastAsia="Times New Roman"/>
          <w:sz w:val="25"/>
          <w:szCs w:val="25"/>
          <w:lang w:val="uk-UA" w:eastAsia="uk-UA"/>
        </w:rPr>
        <w:t>Використання окремих водних об’єктів або їх частини може бути обмежено, призупинено або заборонено в цілях забезпечення оборони та безпеки території громади, охорони здоров’я населення, навколишнього природного середовища та історико-культурної спадщини, прав та законних інтересів інших осіб у відповідності із законодавством України.</w:t>
      </w:r>
    </w:p>
    <w:p w14:paraId="2DAFA451" w14:textId="77777777" w:rsidR="001775C9" w:rsidRDefault="002B31BE">
      <w:pPr>
        <w:ind w:firstLine="567"/>
        <w:jc w:val="both"/>
        <w:rPr>
          <w:sz w:val="25"/>
          <w:szCs w:val="25"/>
        </w:rPr>
      </w:pPr>
      <w:r>
        <w:rPr>
          <w:rFonts w:eastAsia="Times New Roman"/>
          <w:b/>
          <w:bCs/>
          <w:sz w:val="25"/>
          <w:szCs w:val="25"/>
          <w:lang w:val="uk-UA" w:eastAsia="uk-UA"/>
        </w:rPr>
        <w:t xml:space="preserve">Обмеження господарської діяльності. </w:t>
      </w:r>
    </w:p>
    <w:p w14:paraId="463F7551" w14:textId="77777777" w:rsidR="001775C9" w:rsidRDefault="002B31BE">
      <w:pPr>
        <w:ind w:firstLine="567"/>
        <w:jc w:val="both"/>
        <w:rPr>
          <w:sz w:val="25"/>
          <w:szCs w:val="25"/>
        </w:rPr>
      </w:pPr>
      <w:r>
        <w:rPr>
          <w:rFonts w:eastAsia="Times New Roman"/>
          <w:sz w:val="25"/>
          <w:szCs w:val="25"/>
          <w:lang w:val="uk-UA" w:eastAsia="uk-UA"/>
        </w:rPr>
        <w:t xml:space="preserve">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 та на островах забороняється: </w:t>
      </w:r>
    </w:p>
    <w:p w14:paraId="0B847F9E" w14:textId="77777777" w:rsidR="001775C9" w:rsidRDefault="002B31BE">
      <w:pPr>
        <w:ind w:firstLine="567"/>
        <w:jc w:val="both"/>
        <w:rPr>
          <w:sz w:val="25"/>
          <w:szCs w:val="25"/>
        </w:rPr>
      </w:pPr>
      <w:r>
        <w:rPr>
          <w:rFonts w:eastAsia="Times New Roman"/>
          <w:sz w:val="25"/>
          <w:szCs w:val="25"/>
          <w:lang w:val="uk-UA" w:eastAsia="uk-UA"/>
        </w:rPr>
        <w:t xml:space="preserve">1) розорювання земель (крім підготовки ґрунту для залуження і заліснення), а також садівництво та городництво; </w:t>
      </w:r>
    </w:p>
    <w:p w14:paraId="7520860B" w14:textId="77777777" w:rsidR="001775C9" w:rsidRDefault="002B31BE">
      <w:pPr>
        <w:ind w:firstLine="567"/>
        <w:jc w:val="both"/>
        <w:rPr>
          <w:sz w:val="25"/>
          <w:szCs w:val="25"/>
        </w:rPr>
      </w:pPr>
      <w:r>
        <w:rPr>
          <w:rFonts w:eastAsia="Times New Roman"/>
          <w:sz w:val="25"/>
          <w:szCs w:val="25"/>
          <w:lang w:val="uk-UA" w:eastAsia="uk-UA"/>
        </w:rPr>
        <w:t xml:space="preserve">2) зберігання та застосування пестицидів і добрив; </w:t>
      </w:r>
    </w:p>
    <w:p w14:paraId="7BC3564B" w14:textId="77777777" w:rsidR="001775C9" w:rsidRDefault="002B31BE">
      <w:pPr>
        <w:ind w:firstLine="567"/>
        <w:jc w:val="both"/>
        <w:rPr>
          <w:sz w:val="25"/>
          <w:szCs w:val="25"/>
        </w:rPr>
      </w:pPr>
      <w:r>
        <w:rPr>
          <w:rFonts w:eastAsia="Times New Roman"/>
          <w:sz w:val="25"/>
          <w:szCs w:val="25"/>
          <w:lang w:val="uk-UA" w:eastAsia="uk-UA"/>
        </w:rPr>
        <w:t xml:space="preserve">3) влаштування літніх таборів для худоби; </w:t>
      </w:r>
    </w:p>
    <w:p w14:paraId="0FD276A8" w14:textId="77777777" w:rsidR="001775C9" w:rsidRDefault="002B31BE">
      <w:pPr>
        <w:ind w:firstLine="567"/>
        <w:jc w:val="both"/>
        <w:rPr>
          <w:rFonts w:eastAsia="Times New Roman"/>
          <w:sz w:val="25"/>
          <w:szCs w:val="25"/>
          <w:lang w:val="uk-UA" w:eastAsia="uk-UA"/>
        </w:rPr>
      </w:pPr>
      <w:r>
        <w:rPr>
          <w:rFonts w:eastAsia="Times New Roman"/>
          <w:sz w:val="25"/>
          <w:szCs w:val="25"/>
          <w:lang w:val="uk-UA" w:eastAsia="uk-UA"/>
        </w:rPr>
        <w:t>4)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p>
    <w:p w14:paraId="181EC4CE" w14:textId="77777777" w:rsidR="001775C9" w:rsidRDefault="002B31BE">
      <w:pPr>
        <w:ind w:firstLine="567"/>
        <w:jc w:val="both"/>
        <w:rPr>
          <w:sz w:val="25"/>
          <w:szCs w:val="25"/>
        </w:rPr>
      </w:pPr>
      <w:r>
        <w:rPr>
          <w:rFonts w:eastAsia="Times New Roman"/>
          <w:sz w:val="25"/>
          <w:szCs w:val="25"/>
          <w:lang w:val="uk-UA" w:eastAsia="uk-UA"/>
        </w:rPr>
        <w:t xml:space="preserve">5) миття та обслуговування транспортних засобів і техніки; </w:t>
      </w:r>
    </w:p>
    <w:p w14:paraId="6F70C808" w14:textId="77777777" w:rsidR="001775C9" w:rsidRDefault="002B31BE">
      <w:pPr>
        <w:ind w:firstLine="567"/>
        <w:jc w:val="both"/>
        <w:rPr>
          <w:rFonts w:eastAsia="Times New Roman"/>
          <w:sz w:val="25"/>
          <w:szCs w:val="25"/>
          <w:lang w:val="uk-UA" w:eastAsia="uk-UA"/>
        </w:rPr>
      </w:pPr>
      <w:r>
        <w:rPr>
          <w:rFonts w:eastAsia="Times New Roman"/>
          <w:sz w:val="25"/>
          <w:szCs w:val="25"/>
          <w:lang w:val="uk-UA" w:eastAsia="uk-UA"/>
        </w:rPr>
        <w:t xml:space="preserve">6) влаштування звалищ сміття, гноєсховищ, накопичувачів рідких і твердих відходів виробництва, кладовищ, скотомогильників, полів фільтрації тощо. </w:t>
      </w:r>
    </w:p>
    <w:p w14:paraId="54B6D9C2" w14:textId="77777777" w:rsidR="001775C9" w:rsidRDefault="002B31BE">
      <w:pPr>
        <w:pStyle w:val="rvps2"/>
        <w:shd w:val="clear" w:color="auto" w:fill="FFFFFF"/>
        <w:spacing w:beforeAutospacing="0" w:afterAutospacing="0"/>
        <w:ind w:firstLine="567"/>
        <w:jc w:val="both"/>
        <w:rPr>
          <w:sz w:val="25"/>
          <w:szCs w:val="25"/>
        </w:rPr>
      </w:pPr>
      <w:bookmarkStart w:id="19" w:name="n1085"/>
      <w:bookmarkStart w:id="20" w:name="n1117"/>
      <w:bookmarkStart w:id="21" w:name="n760"/>
      <w:bookmarkStart w:id="22" w:name="n757"/>
      <w:bookmarkStart w:id="23" w:name="n756"/>
      <w:bookmarkEnd w:id="19"/>
      <w:bookmarkEnd w:id="20"/>
      <w:bookmarkEnd w:id="21"/>
      <w:bookmarkEnd w:id="22"/>
      <w:bookmarkEnd w:id="23"/>
      <w:r>
        <w:rPr>
          <w:sz w:val="25"/>
          <w:szCs w:val="25"/>
        </w:rPr>
        <w:t>7)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14:paraId="05CCD540" w14:textId="77777777" w:rsidR="001775C9" w:rsidRDefault="002B31BE">
      <w:pPr>
        <w:ind w:firstLine="567"/>
        <w:jc w:val="both"/>
        <w:rPr>
          <w:sz w:val="25"/>
          <w:szCs w:val="25"/>
          <w:lang w:val="uk-UA"/>
        </w:rPr>
      </w:pPr>
      <w:bookmarkStart w:id="24" w:name="n763"/>
      <w:bookmarkEnd w:id="24"/>
      <w:r>
        <w:rPr>
          <w:sz w:val="25"/>
          <w:szCs w:val="25"/>
          <w:lang w:val="uk-UA"/>
        </w:rPr>
        <w:t>У межах пляжної зони прибережних захисних смуг забороняється будівництво 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w:t>
      </w:r>
    </w:p>
    <w:p w14:paraId="1E1DAFB3" w14:textId="77777777" w:rsidR="001775C9" w:rsidRDefault="002B31BE">
      <w:pPr>
        <w:ind w:firstLine="567"/>
        <w:jc w:val="both"/>
        <w:rPr>
          <w:sz w:val="25"/>
          <w:szCs w:val="25"/>
          <w:lang w:val="uk-UA"/>
        </w:rPr>
      </w:pPr>
      <w:r>
        <w:rPr>
          <w:rFonts w:eastAsia="Times New Roman"/>
          <w:sz w:val="25"/>
          <w:szCs w:val="25"/>
          <w:lang w:val="uk-UA" w:eastAsia="uk-UA"/>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 У прибережних захисних смугах дозволяються реконструкція, реставрація та капітальний ремонт існуючих об’єктів.</w:t>
      </w:r>
    </w:p>
    <w:p w14:paraId="73EA2963" w14:textId="77777777" w:rsidR="001775C9" w:rsidRDefault="001775C9">
      <w:pPr>
        <w:ind w:firstLine="567"/>
        <w:jc w:val="both"/>
        <w:rPr>
          <w:rFonts w:eastAsia="Times New Roman"/>
          <w:sz w:val="25"/>
          <w:szCs w:val="25"/>
          <w:lang w:val="uk-UA" w:eastAsia="uk-UA"/>
        </w:rPr>
      </w:pPr>
    </w:p>
    <w:p w14:paraId="7942A01D" w14:textId="77777777" w:rsidR="001775C9" w:rsidRDefault="002B31BE">
      <w:pPr>
        <w:ind w:firstLine="900"/>
        <w:jc w:val="center"/>
        <w:rPr>
          <w:sz w:val="25"/>
          <w:szCs w:val="25"/>
          <w:lang w:val="uk-UA"/>
        </w:rPr>
      </w:pPr>
      <w:r>
        <w:rPr>
          <w:rFonts w:eastAsia="Times New Roman"/>
          <w:b/>
          <w:sz w:val="25"/>
          <w:szCs w:val="25"/>
          <w:lang w:val="uk-UA" w:eastAsia="en-US"/>
        </w:rPr>
        <w:t>6. Водокористувачі</w:t>
      </w:r>
    </w:p>
    <w:p w14:paraId="0C058122" w14:textId="77777777" w:rsidR="001775C9" w:rsidRDefault="002B31BE">
      <w:pPr>
        <w:ind w:firstLine="567"/>
        <w:jc w:val="both"/>
        <w:rPr>
          <w:sz w:val="25"/>
          <w:szCs w:val="25"/>
          <w:lang w:val="uk-UA"/>
        </w:rPr>
      </w:pPr>
      <w:r>
        <w:rPr>
          <w:rFonts w:eastAsia="Times New Roman"/>
          <w:sz w:val="25"/>
          <w:szCs w:val="25"/>
          <w:lang w:val="uk-UA" w:eastAsia="en-US"/>
        </w:rPr>
        <w:t xml:space="preserve">Водокористувачами на території </w:t>
      </w:r>
      <w:proofErr w:type="spellStart"/>
      <w:r w:rsidR="00FC24BF" w:rsidRPr="00FC24BF">
        <w:rPr>
          <w:rFonts w:eastAsia="Times New Roman"/>
          <w:sz w:val="25"/>
          <w:szCs w:val="25"/>
          <w:lang w:val="uk-UA" w:eastAsia="en-US"/>
        </w:rPr>
        <w:t>Белзької</w:t>
      </w:r>
      <w:proofErr w:type="spellEnd"/>
      <w:r>
        <w:rPr>
          <w:rFonts w:eastAsia="Times New Roman"/>
          <w:sz w:val="25"/>
          <w:szCs w:val="25"/>
          <w:lang w:val="uk-UA" w:eastAsia="en-US"/>
        </w:rPr>
        <w:t xml:space="preserve"> міської територіальної громади є підприємства, установи, організації незалежно від форм власності, громадяни України, а також іноземці та особи без громадянства, іноземні юридичні особи.</w:t>
      </w:r>
    </w:p>
    <w:p w14:paraId="4A37ADEC" w14:textId="77777777" w:rsidR="001775C9" w:rsidRDefault="002B31BE">
      <w:pPr>
        <w:ind w:firstLine="567"/>
        <w:jc w:val="both"/>
        <w:rPr>
          <w:sz w:val="25"/>
          <w:szCs w:val="25"/>
        </w:rPr>
      </w:pPr>
      <w:r>
        <w:rPr>
          <w:rFonts w:eastAsia="Times New Roman"/>
          <w:sz w:val="25"/>
          <w:szCs w:val="25"/>
          <w:lang w:val="uk-UA" w:eastAsia="en-US"/>
        </w:rPr>
        <w:t>Водокористувачі можуть бути первинними і вторинними.</w:t>
      </w:r>
    </w:p>
    <w:p w14:paraId="551815E4" w14:textId="77777777" w:rsidR="001775C9" w:rsidRDefault="002B31BE">
      <w:pPr>
        <w:ind w:firstLine="567"/>
        <w:jc w:val="both"/>
        <w:rPr>
          <w:sz w:val="25"/>
          <w:szCs w:val="25"/>
        </w:rPr>
      </w:pPr>
      <w:r>
        <w:rPr>
          <w:rFonts w:eastAsia="Times New Roman"/>
          <w:sz w:val="25"/>
          <w:szCs w:val="25"/>
          <w:lang w:val="uk-UA" w:eastAsia="en-US"/>
        </w:rPr>
        <w:t>Первинні водокористувачі - це ті, що мають власні водозабірні споруди і відповідне обладнання для забору води.</w:t>
      </w:r>
    </w:p>
    <w:p w14:paraId="180CBFE5" w14:textId="77777777" w:rsidR="001775C9" w:rsidRDefault="002B31BE">
      <w:pPr>
        <w:ind w:firstLine="567"/>
        <w:jc w:val="both"/>
        <w:rPr>
          <w:sz w:val="25"/>
          <w:szCs w:val="25"/>
        </w:rPr>
      </w:pPr>
      <w:r>
        <w:rPr>
          <w:rFonts w:eastAsia="Times New Roman"/>
          <w:sz w:val="25"/>
          <w:szCs w:val="25"/>
          <w:lang w:val="uk-UA" w:eastAsia="en-US"/>
        </w:rPr>
        <w:lastRenderedPageBreak/>
        <w:t>Вторинні водокористувачі (абоненти) - це ті, що не мають власних водозабірних споруд і отримують воду з водозабірних споруд первинних водокористувачів та скидають стічні води в їх системи на підставі договору про водопостачання (поставку води) та/або про водовідведення без отримання дозволу на спеціальне водокористування. Вторинні водокористувачі можуть здійснювати скидання стічних вод у водні об'єкти на підставі дозволів на спеціальне водокористування.</w:t>
      </w:r>
    </w:p>
    <w:p w14:paraId="3C2A7588" w14:textId="77777777" w:rsidR="001775C9" w:rsidRDefault="001775C9">
      <w:pPr>
        <w:ind w:firstLine="567"/>
        <w:jc w:val="both"/>
        <w:rPr>
          <w:rFonts w:eastAsia="Times New Roman"/>
          <w:sz w:val="25"/>
          <w:szCs w:val="25"/>
          <w:lang w:val="uk-UA" w:eastAsia="en-US"/>
        </w:rPr>
      </w:pPr>
    </w:p>
    <w:p w14:paraId="43EBA4DE" w14:textId="77777777" w:rsidR="001775C9" w:rsidRDefault="002B31BE">
      <w:pPr>
        <w:ind w:firstLine="900"/>
        <w:jc w:val="center"/>
        <w:rPr>
          <w:sz w:val="25"/>
          <w:szCs w:val="25"/>
        </w:rPr>
      </w:pPr>
      <w:r>
        <w:rPr>
          <w:rFonts w:eastAsia="Times New Roman"/>
          <w:b/>
          <w:sz w:val="25"/>
          <w:szCs w:val="25"/>
          <w:lang w:val="uk-UA" w:eastAsia="en-US"/>
        </w:rPr>
        <w:t xml:space="preserve">7. </w:t>
      </w:r>
      <w:bookmarkStart w:id="25" w:name="o469"/>
      <w:bookmarkEnd w:id="25"/>
      <w:r>
        <w:rPr>
          <w:rFonts w:eastAsia="Times New Roman"/>
          <w:b/>
          <w:sz w:val="25"/>
          <w:szCs w:val="25"/>
          <w:lang w:val="uk-UA" w:eastAsia="en-US"/>
        </w:rPr>
        <w:t>Основні права водокористувачів</w:t>
      </w:r>
    </w:p>
    <w:p w14:paraId="4220B6E9" w14:textId="77777777" w:rsidR="001775C9" w:rsidRDefault="002B31BE">
      <w:pPr>
        <w:pStyle w:val="rvps2"/>
        <w:shd w:val="clear" w:color="auto" w:fill="FFFFFF"/>
        <w:spacing w:beforeAutospacing="0" w:afterAutospacing="0"/>
        <w:ind w:firstLine="567"/>
        <w:jc w:val="both"/>
        <w:rPr>
          <w:sz w:val="25"/>
          <w:szCs w:val="25"/>
        </w:rPr>
      </w:pPr>
      <w:bookmarkStart w:id="26" w:name="o427"/>
      <w:bookmarkStart w:id="27" w:name="n430"/>
      <w:bookmarkEnd w:id="26"/>
      <w:bookmarkEnd w:id="27"/>
      <w:r>
        <w:rPr>
          <w:sz w:val="25"/>
          <w:szCs w:val="25"/>
        </w:rPr>
        <w:t>Водокористувачі мають право:</w:t>
      </w:r>
    </w:p>
    <w:p w14:paraId="7C15CF73" w14:textId="77777777" w:rsidR="001775C9" w:rsidRDefault="002B31BE">
      <w:pPr>
        <w:pStyle w:val="rvps2"/>
        <w:shd w:val="clear" w:color="auto" w:fill="FFFFFF"/>
        <w:spacing w:beforeAutospacing="0" w:afterAutospacing="0"/>
        <w:ind w:firstLine="567"/>
        <w:jc w:val="both"/>
        <w:rPr>
          <w:sz w:val="25"/>
          <w:szCs w:val="25"/>
        </w:rPr>
      </w:pPr>
      <w:bookmarkStart w:id="28" w:name="n431"/>
      <w:bookmarkEnd w:id="28"/>
      <w:r>
        <w:rPr>
          <w:sz w:val="25"/>
          <w:szCs w:val="25"/>
        </w:rPr>
        <w:t>- здійснювати загальне та спеціальне водокористування;</w:t>
      </w:r>
    </w:p>
    <w:p w14:paraId="6BC46191" w14:textId="77777777" w:rsidR="001775C9" w:rsidRDefault="002B31BE">
      <w:pPr>
        <w:pStyle w:val="rvps2"/>
        <w:shd w:val="clear" w:color="auto" w:fill="FFFFFF"/>
        <w:spacing w:beforeAutospacing="0" w:afterAutospacing="0"/>
        <w:ind w:firstLine="567"/>
        <w:jc w:val="both"/>
        <w:rPr>
          <w:sz w:val="25"/>
          <w:szCs w:val="25"/>
        </w:rPr>
      </w:pPr>
      <w:bookmarkStart w:id="29" w:name="n432"/>
      <w:bookmarkEnd w:id="29"/>
      <w:r>
        <w:rPr>
          <w:sz w:val="25"/>
          <w:szCs w:val="25"/>
        </w:rPr>
        <w:t>- використовувати водні об'єкти на умовах оренди;</w:t>
      </w:r>
    </w:p>
    <w:p w14:paraId="67DFDC01" w14:textId="77777777" w:rsidR="001775C9" w:rsidRDefault="002B31BE">
      <w:pPr>
        <w:pStyle w:val="rvps2"/>
        <w:shd w:val="clear" w:color="auto" w:fill="FFFFFF"/>
        <w:spacing w:beforeAutospacing="0" w:afterAutospacing="0"/>
        <w:ind w:firstLine="567"/>
        <w:jc w:val="both"/>
        <w:rPr>
          <w:sz w:val="25"/>
          <w:szCs w:val="25"/>
        </w:rPr>
      </w:pPr>
      <w:bookmarkStart w:id="30" w:name="n433"/>
      <w:bookmarkStart w:id="31" w:name="n434"/>
      <w:bookmarkEnd w:id="30"/>
      <w:bookmarkEnd w:id="31"/>
      <w:r>
        <w:rPr>
          <w:sz w:val="25"/>
          <w:szCs w:val="25"/>
        </w:rPr>
        <w:t>- вимагати від власника водного об'єкта або водопровідної системи підтримання належної якості води за умовами водокористування;</w:t>
      </w:r>
    </w:p>
    <w:p w14:paraId="1207F499" w14:textId="77777777" w:rsidR="001775C9" w:rsidRDefault="002B31BE">
      <w:pPr>
        <w:pStyle w:val="rvps2"/>
        <w:shd w:val="clear" w:color="auto" w:fill="FFFFFF"/>
        <w:spacing w:beforeAutospacing="0" w:afterAutospacing="0"/>
        <w:ind w:firstLine="567"/>
        <w:jc w:val="both"/>
        <w:rPr>
          <w:sz w:val="25"/>
          <w:szCs w:val="25"/>
        </w:rPr>
      </w:pPr>
      <w:bookmarkStart w:id="32" w:name="n435"/>
      <w:bookmarkEnd w:id="32"/>
      <w:r>
        <w:rPr>
          <w:sz w:val="25"/>
          <w:szCs w:val="25"/>
        </w:rPr>
        <w:t>- споруджувати гідротехнічні та інші водогосподарські об'єкти, здійснювати їх реконструкцію і ремонт;</w:t>
      </w:r>
    </w:p>
    <w:p w14:paraId="563F4A14" w14:textId="77777777" w:rsidR="001775C9" w:rsidRDefault="002B31BE">
      <w:pPr>
        <w:pStyle w:val="rvps2"/>
        <w:shd w:val="clear" w:color="auto" w:fill="FFFFFF"/>
        <w:spacing w:beforeAutospacing="0" w:afterAutospacing="0"/>
        <w:ind w:firstLine="567"/>
        <w:jc w:val="both"/>
        <w:rPr>
          <w:sz w:val="25"/>
          <w:szCs w:val="25"/>
        </w:rPr>
      </w:pPr>
      <w:bookmarkStart w:id="33" w:name="n436"/>
      <w:bookmarkEnd w:id="33"/>
      <w:r>
        <w:rPr>
          <w:sz w:val="25"/>
          <w:szCs w:val="25"/>
        </w:rPr>
        <w:t>- передавати для використання воду іншим водокористувачам на визначених умовах;</w:t>
      </w:r>
    </w:p>
    <w:p w14:paraId="5509B975" w14:textId="77777777" w:rsidR="001775C9" w:rsidRDefault="002B31BE">
      <w:pPr>
        <w:pStyle w:val="rvps2"/>
        <w:shd w:val="clear" w:color="auto" w:fill="FFFFFF"/>
        <w:spacing w:beforeAutospacing="0" w:afterAutospacing="0"/>
        <w:ind w:firstLine="567"/>
        <w:jc w:val="both"/>
        <w:rPr>
          <w:sz w:val="25"/>
          <w:szCs w:val="25"/>
        </w:rPr>
      </w:pPr>
      <w:bookmarkStart w:id="34" w:name="n437"/>
      <w:bookmarkEnd w:id="34"/>
      <w:r>
        <w:rPr>
          <w:sz w:val="25"/>
          <w:szCs w:val="25"/>
        </w:rPr>
        <w:t>- здійснювати й інші функції щодо водокористування в порядку, встановленому законодавством.</w:t>
      </w:r>
    </w:p>
    <w:p w14:paraId="711C8F53" w14:textId="77777777" w:rsidR="001775C9" w:rsidRDefault="002B31BE">
      <w:pPr>
        <w:pStyle w:val="rvps2"/>
        <w:shd w:val="clear" w:color="auto" w:fill="FFFFFF"/>
        <w:spacing w:beforeAutospacing="0" w:afterAutospacing="0"/>
        <w:ind w:firstLine="567"/>
        <w:jc w:val="both"/>
        <w:rPr>
          <w:sz w:val="25"/>
          <w:szCs w:val="25"/>
        </w:rPr>
      </w:pPr>
      <w:bookmarkStart w:id="35" w:name="n438"/>
      <w:bookmarkEnd w:id="35"/>
      <w:r>
        <w:rPr>
          <w:sz w:val="25"/>
          <w:szCs w:val="25"/>
        </w:rPr>
        <w:t>Права водокористувачів охороняються законом.</w:t>
      </w:r>
    </w:p>
    <w:p w14:paraId="6FB34A7A" w14:textId="77777777" w:rsidR="001775C9" w:rsidRDefault="002B31BE">
      <w:pPr>
        <w:pStyle w:val="rvps2"/>
        <w:shd w:val="clear" w:color="auto" w:fill="FFFFFF"/>
        <w:spacing w:beforeAutospacing="0" w:afterAutospacing="0"/>
        <w:ind w:firstLine="567"/>
        <w:jc w:val="both"/>
        <w:rPr>
          <w:sz w:val="25"/>
          <w:szCs w:val="25"/>
        </w:rPr>
      </w:pPr>
      <w:bookmarkStart w:id="36" w:name="n439"/>
      <w:bookmarkEnd w:id="36"/>
      <w:r>
        <w:rPr>
          <w:sz w:val="25"/>
          <w:szCs w:val="25"/>
        </w:rPr>
        <w:t>Порушені права водокористувачів підлягають поновленню в порядку, встановленому законодавством.</w:t>
      </w:r>
    </w:p>
    <w:p w14:paraId="4C3D16BE" w14:textId="77777777" w:rsidR="001775C9" w:rsidRDefault="001775C9">
      <w:pPr>
        <w:ind w:firstLine="567"/>
        <w:jc w:val="both"/>
        <w:rPr>
          <w:rFonts w:eastAsia="Times New Roman"/>
          <w:sz w:val="25"/>
          <w:szCs w:val="25"/>
          <w:lang w:val="uk-UA" w:eastAsia="en-US"/>
        </w:rPr>
      </w:pPr>
    </w:p>
    <w:p w14:paraId="5E9E4A91" w14:textId="77777777" w:rsidR="001775C9" w:rsidRDefault="002B31BE">
      <w:pPr>
        <w:tabs>
          <w:tab w:val="center" w:pos="5482"/>
          <w:tab w:val="left" w:pos="7635"/>
        </w:tabs>
        <w:ind w:firstLine="900"/>
        <w:rPr>
          <w:sz w:val="25"/>
          <w:szCs w:val="25"/>
        </w:rPr>
      </w:pPr>
      <w:r>
        <w:rPr>
          <w:rFonts w:eastAsia="Times New Roman"/>
          <w:b/>
          <w:sz w:val="25"/>
          <w:szCs w:val="25"/>
          <w:lang w:val="uk-UA" w:eastAsia="en-US"/>
        </w:rPr>
        <w:tab/>
        <w:t>8. Обов'язки водокористувачів</w:t>
      </w:r>
      <w:r>
        <w:rPr>
          <w:rFonts w:eastAsia="Times New Roman"/>
          <w:b/>
          <w:sz w:val="25"/>
          <w:szCs w:val="25"/>
          <w:lang w:val="uk-UA" w:eastAsia="en-US"/>
        </w:rPr>
        <w:tab/>
      </w:r>
    </w:p>
    <w:p w14:paraId="799F8AD1" w14:textId="77777777" w:rsidR="001775C9" w:rsidRDefault="002B31BE">
      <w:pPr>
        <w:ind w:firstLine="567"/>
        <w:jc w:val="both"/>
        <w:rPr>
          <w:sz w:val="25"/>
          <w:szCs w:val="25"/>
        </w:rPr>
      </w:pPr>
      <w:bookmarkStart w:id="37" w:name="o439"/>
      <w:bookmarkEnd w:id="37"/>
      <w:r>
        <w:rPr>
          <w:rFonts w:eastAsia="Times New Roman"/>
          <w:sz w:val="25"/>
          <w:szCs w:val="25"/>
          <w:lang w:val="uk-UA" w:eastAsia="en-US"/>
        </w:rPr>
        <w:t>При здійсненні загального водокористування водокористувачі зобов'язані:</w:t>
      </w:r>
    </w:p>
    <w:p w14:paraId="789D7493" w14:textId="77777777" w:rsidR="001775C9" w:rsidRDefault="002B31BE">
      <w:pPr>
        <w:pStyle w:val="rvps2"/>
        <w:shd w:val="clear" w:color="auto" w:fill="FFFFFF"/>
        <w:spacing w:beforeAutospacing="0" w:afterAutospacing="0"/>
        <w:ind w:firstLine="567"/>
        <w:jc w:val="both"/>
        <w:rPr>
          <w:sz w:val="25"/>
          <w:szCs w:val="25"/>
        </w:rPr>
      </w:pPr>
      <w:bookmarkStart w:id="38" w:name="o440"/>
      <w:bookmarkEnd w:id="38"/>
      <w:r>
        <w:rPr>
          <w:sz w:val="25"/>
          <w:szCs w:val="25"/>
        </w:rPr>
        <w:t xml:space="preserve">1) </w:t>
      </w:r>
      <w:proofErr w:type="spellStart"/>
      <w:r>
        <w:rPr>
          <w:sz w:val="25"/>
          <w:szCs w:val="25"/>
        </w:rPr>
        <w:t>економно</w:t>
      </w:r>
      <w:proofErr w:type="spellEnd"/>
      <w:r>
        <w:rPr>
          <w:sz w:val="25"/>
          <w:szCs w:val="25"/>
        </w:rPr>
        <w:t xml:space="preserve"> використовувати водні ресурси, дбати про їх відтворення і поліпшення якості вод;</w:t>
      </w:r>
    </w:p>
    <w:p w14:paraId="4B8E26F5" w14:textId="77777777" w:rsidR="001775C9" w:rsidRDefault="002B31BE">
      <w:pPr>
        <w:pStyle w:val="rvps2"/>
        <w:shd w:val="clear" w:color="auto" w:fill="FFFFFF"/>
        <w:spacing w:beforeAutospacing="0" w:afterAutospacing="0"/>
        <w:ind w:firstLine="567"/>
        <w:jc w:val="both"/>
        <w:rPr>
          <w:sz w:val="25"/>
          <w:szCs w:val="25"/>
        </w:rPr>
      </w:pPr>
      <w:bookmarkStart w:id="39" w:name="n444"/>
      <w:bookmarkEnd w:id="39"/>
      <w:r>
        <w:rPr>
          <w:sz w:val="25"/>
          <w:szCs w:val="25"/>
        </w:rPr>
        <w:t>2) використовувати воду (водні об'єкти) відповідно до цілей та умов їх надання;</w:t>
      </w:r>
    </w:p>
    <w:p w14:paraId="27797313" w14:textId="77777777" w:rsidR="001775C9" w:rsidRDefault="002B31BE">
      <w:pPr>
        <w:pStyle w:val="rvps2"/>
        <w:shd w:val="clear" w:color="auto" w:fill="FFFFFF"/>
        <w:spacing w:beforeAutospacing="0" w:afterAutospacing="0"/>
        <w:ind w:firstLine="567"/>
        <w:jc w:val="both"/>
        <w:rPr>
          <w:sz w:val="25"/>
          <w:szCs w:val="25"/>
        </w:rPr>
      </w:pPr>
      <w:bookmarkStart w:id="40" w:name="n445"/>
      <w:bookmarkEnd w:id="40"/>
      <w:r>
        <w:rPr>
          <w:sz w:val="25"/>
          <w:szCs w:val="25"/>
        </w:rPr>
        <w:t>3) дотримувати встановлених нормативів гранично допустимого скидання забруднюючих речовин та встановлених лімітів забору води, лімітів використання води та лімітів скидання забруднюючих речовин, а також санітарних та інших вимог щодо впорядкування своєї території;</w:t>
      </w:r>
    </w:p>
    <w:p w14:paraId="79407338" w14:textId="77777777" w:rsidR="001775C9" w:rsidRDefault="002B31BE">
      <w:pPr>
        <w:pStyle w:val="rvps2"/>
        <w:shd w:val="clear" w:color="auto" w:fill="FFFFFF"/>
        <w:spacing w:beforeAutospacing="0" w:afterAutospacing="0"/>
        <w:ind w:firstLine="567"/>
        <w:jc w:val="both"/>
        <w:rPr>
          <w:sz w:val="25"/>
          <w:szCs w:val="25"/>
        </w:rPr>
      </w:pPr>
      <w:bookmarkStart w:id="41" w:name="n446"/>
      <w:bookmarkEnd w:id="41"/>
      <w:r>
        <w:rPr>
          <w:sz w:val="25"/>
          <w:szCs w:val="25"/>
        </w:rPr>
        <w:t>4) 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14:paraId="38912AF3" w14:textId="77777777" w:rsidR="001775C9" w:rsidRDefault="002B31BE">
      <w:pPr>
        <w:pStyle w:val="rvps2"/>
        <w:shd w:val="clear" w:color="auto" w:fill="FFFFFF"/>
        <w:spacing w:beforeAutospacing="0" w:afterAutospacing="0"/>
        <w:ind w:firstLine="567"/>
        <w:jc w:val="both"/>
        <w:rPr>
          <w:sz w:val="25"/>
          <w:szCs w:val="25"/>
        </w:rPr>
      </w:pPr>
      <w:bookmarkStart w:id="42" w:name="n447"/>
      <w:bookmarkEnd w:id="42"/>
      <w:r>
        <w:rPr>
          <w:sz w:val="25"/>
          <w:szCs w:val="25"/>
        </w:rPr>
        <w:t>5)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14:paraId="34296CA4" w14:textId="77777777" w:rsidR="001775C9" w:rsidRDefault="002B31BE">
      <w:pPr>
        <w:pStyle w:val="rvps2"/>
        <w:shd w:val="clear" w:color="auto" w:fill="FFFFFF"/>
        <w:spacing w:beforeAutospacing="0" w:afterAutospacing="0"/>
        <w:ind w:firstLine="567"/>
        <w:jc w:val="both"/>
        <w:rPr>
          <w:sz w:val="25"/>
          <w:szCs w:val="25"/>
        </w:rPr>
      </w:pPr>
      <w:bookmarkStart w:id="43" w:name="n448"/>
      <w:bookmarkEnd w:id="43"/>
      <w:r>
        <w:rPr>
          <w:sz w:val="25"/>
          <w:szCs w:val="25"/>
        </w:rPr>
        <w:t>6) утримувати в належному стані зони санітарної охорони джерел питного та господарсько-побутового водопостачання, прибережні захисні смуги, смуги відведення, очисні та інші водогосподарські споруди та технічні пристрої;</w:t>
      </w:r>
    </w:p>
    <w:p w14:paraId="3439AA8B" w14:textId="77777777" w:rsidR="001775C9" w:rsidRDefault="002B31BE">
      <w:pPr>
        <w:pStyle w:val="rvps2"/>
        <w:shd w:val="clear" w:color="auto" w:fill="FFFFFF"/>
        <w:spacing w:beforeAutospacing="0" w:afterAutospacing="0"/>
        <w:ind w:firstLine="567"/>
        <w:jc w:val="both"/>
        <w:rPr>
          <w:sz w:val="25"/>
          <w:szCs w:val="25"/>
        </w:rPr>
      </w:pPr>
      <w:bookmarkStart w:id="44" w:name="n449"/>
      <w:bookmarkEnd w:id="44"/>
      <w:r>
        <w:rPr>
          <w:sz w:val="25"/>
          <w:szCs w:val="25"/>
        </w:rPr>
        <w:t>7) здійснювати засобами вимірювальної техніки, у тому числі автоматизованими, облік забору та використання вод, контроль за якістю і кількістю скинутих у водні об'єкти зворотних вод і забруднюючих речовин та за якістю води водних об'єктів у контрольних створах, а також подавати відповідним органам звіти в порядку, визначеному Водним Кодексом України та іншими законодавчими актами;</w:t>
      </w:r>
    </w:p>
    <w:p w14:paraId="23505D9B" w14:textId="77777777" w:rsidR="001775C9" w:rsidRDefault="002B31BE">
      <w:pPr>
        <w:pStyle w:val="rvps2"/>
        <w:shd w:val="clear" w:color="auto" w:fill="FFFFFF"/>
        <w:spacing w:beforeAutospacing="0" w:afterAutospacing="0"/>
        <w:ind w:firstLine="567"/>
        <w:jc w:val="both"/>
        <w:rPr>
          <w:sz w:val="25"/>
          <w:szCs w:val="25"/>
        </w:rPr>
      </w:pPr>
      <w:bookmarkStart w:id="45" w:name="n450"/>
      <w:bookmarkEnd w:id="45"/>
      <w:r>
        <w:rPr>
          <w:sz w:val="25"/>
          <w:szCs w:val="25"/>
        </w:rPr>
        <w:t>8) здійснювати погоджені у встановленому порядку технологічні, лісомеліоративні, агротехнічні, гідротехнічні, санітарні та інші заходи щодо охорони вод від вичерпання, поліпшення їх стану, а також припинення скидання забруднених стічних вод;</w:t>
      </w:r>
    </w:p>
    <w:p w14:paraId="5D23C53E" w14:textId="77777777" w:rsidR="001775C9" w:rsidRDefault="002B31BE">
      <w:pPr>
        <w:pStyle w:val="rvps2"/>
        <w:shd w:val="clear" w:color="auto" w:fill="FFFFFF"/>
        <w:spacing w:beforeAutospacing="0" w:afterAutospacing="0"/>
        <w:ind w:firstLine="567"/>
        <w:jc w:val="both"/>
        <w:rPr>
          <w:sz w:val="25"/>
          <w:szCs w:val="25"/>
        </w:rPr>
      </w:pPr>
      <w:bookmarkStart w:id="46" w:name="n451"/>
      <w:bookmarkEnd w:id="46"/>
      <w:r>
        <w:rPr>
          <w:sz w:val="25"/>
          <w:szCs w:val="25"/>
        </w:rPr>
        <w:t>9) здійснювати спеціальне водокористування лише за наявності дозволу;</w:t>
      </w:r>
    </w:p>
    <w:p w14:paraId="4052D5BB" w14:textId="77777777" w:rsidR="001775C9" w:rsidRDefault="002B31BE">
      <w:pPr>
        <w:pStyle w:val="rvps2"/>
        <w:shd w:val="clear" w:color="auto" w:fill="FFFFFF"/>
        <w:spacing w:beforeAutospacing="0" w:afterAutospacing="0"/>
        <w:ind w:firstLine="567"/>
        <w:jc w:val="both"/>
        <w:rPr>
          <w:sz w:val="25"/>
          <w:szCs w:val="25"/>
        </w:rPr>
      </w:pPr>
      <w:bookmarkStart w:id="47" w:name="n452"/>
      <w:bookmarkEnd w:id="47"/>
      <w:r>
        <w:rPr>
          <w:sz w:val="25"/>
          <w:szCs w:val="25"/>
        </w:rPr>
        <w:t xml:space="preserve">10) безперешкодно допускати на свої об'єкти державних інспекторів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а також громадських інспекторів з </w:t>
      </w:r>
      <w:r>
        <w:rPr>
          <w:sz w:val="25"/>
          <w:szCs w:val="25"/>
        </w:rPr>
        <w:lastRenderedPageBreak/>
        <w:t>охорони довкілля, які здійснюють перевірку додержання вимог водного законодавства, і надавати їм безоплатно необхідну інформацію;</w:t>
      </w:r>
    </w:p>
    <w:p w14:paraId="44DE4A97" w14:textId="77777777" w:rsidR="001775C9" w:rsidRDefault="002B31BE">
      <w:pPr>
        <w:pStyle w:val="rvps2"/>
        <w:shd w:val="clear" w:color="auto" w:fill="FFFFFF"/>
        <w:spacing w:beforeAutospacing="0" w:afterAutospacing="0"/>
        <w:ind w:firstLine="567"/>
        <w:jc w:val="both"/>
        <w:rPr>
          <w:sz w:val="25"/>
          <w:szCs w:val="25"/>
        </w:rPr>
      </w:pPr>
      <w:bookmarkStart w:id="48" w:name="n453"/>
      <w:bookmarkEnd w:id="48"/>
      <w:r>
        <w:rPr>
          <w:sz w:val="25"/>
          <w:szCs w:val="25"/>
        </w:rPr>
        <w:t>11) своєчасно сплачувати збори за спеціальне водокористування та інші збори відповідно до законодавства;</w:t>
      </w:r>
    </w:p>
    <w:p w14:paraId="1EE04CAA" w14:textId="77777777" w:rsidR="001775C9" w:rsidRDefault="002B31BE">
      <w:pPr>
        <w:pStyle w:val="rvps2"/>
        <w:shd w:val="clear" w:color="auto" w:fill="FFFFFF"/>
        <w:spacing w:beforeAutospacing="0" w:afterAutospacing="0"/>
        <w:ind w:firstLine="567"/>
        <w:jc w:val="both"/>
        <w:rPr>
          <w:sz w:val="25"/>
          <w:szCs w:val="25"/>
        </w:rPr>
      </w:pPr>
      <w:bookmarkStart w:id="49" w:name="n454"/>
      <w:bookmarkEnd w:id="49"/>
      <w:r>
        <w:rPr>
          <w:sz w:val="25"/>
          <w:szCs w:val="25"/>
        </w:rPr>
        <w:t xml:space="preserve">12) своєчасно інформувати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центри контролю та профілактики </w:t>
      </w:r>
      <w:proofErr w:type="spellStart"/>
      <w:r>
        <w:rPr>
          <w:sz w:val="25"/>
          <w:szCs w:val="25"/>
        </w:rPr>
        <w:t>хвороб</w:t>
      </w:r>
      <w:proofErr w:type="spellEnd"/>
      <w:r>
        <w:rPr>
          <w:sz w:val="25"/>
          <w:szCs w:val="25"/>
        </w:rPr>
        <w:t xml:space="preserve"> центрального органу виконавчої влади, що забезпечує формування державної політики у сфері охорони здоров’я, місцеві державні адміністрації та органи місцевого самоврядування про виникнення аварійних забруднень;</w:t>
      </w:r>
    </w:p>
    <w:p w14:paraId="1DE9C604" w14:textId="77777777" w:rsidR="001775C9" w:rsidRDefault="002B31BE">
      <w:pPr>
        <w:pStyle w:val="rvps2"/>
        <w:shd w:val="clear" w:color="auto" w:fill="FFFFFF"/>
        <w:spacing w:beforeAutospacing="0" w:afterAutospacing="0"/>
        <w:ind w:firstLine="567"/>
        <w:jc w:val="both"/>
        <w:rPr>
          <w:sz w:val="25"/>
          <w:szCs w:val="25"/>
        </w:rPr>
      </w:pPr>
      <w:bookmarkStart w:id="50" w:name="n455"/>
      <w:bookmarkEnd w:id="50"/>
      <w:r>
        <w:rPr>
          <w:sz w:val="25"/>
          <w:szCs w:val="25"/>
        </w:rPr>
        <w:t>13) 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законодавством;</w:t>
      </w:r>
    </w:p>
    <w:p w14:paraId="2C5E3A08" w14:textId="77777777" w:rsidR="001775C9" w:rsidRDefault="002B31BE">
      <w:pPr>
        <w:pStyle w:val="rvps2"/>
        <w:shd w:val="clear" w:color="auto" w:fill="FFFFFF"/>
        <w:spacing w:beforeAutospacing="0" w:afterAutospacing="0"/>
        <w:ind w:firstLine="567"/>
        <w:jc w:val="both"/>
        <w:rPr>
          <w:sz w:val="25"/>
          <w:szCs w:val="25"/>
        </w:rPr>
      </w:pPr>
      <w:bookmarkStart w:id="51" w:name="n456"/>
      <w:bookmarkEnd w:id="51"/>
      <w:r>
        <w:rPr>
          <w:sz w:val="25"/>
          <w:szCs w:val="25"/>
        </w:rPr>
        <w:t>14) виконувати інші обов'язки щодо використання і охорони вод та відтворення водних ресурсів згідно з законодавством.</w:t>
      </w:r>
    </w:p>
    <w:p w14:paraId="35E50FB0" w14:textId="77777777" w:rsidR="001775C9" w:rsidRDefault="001775C9">
      <w:pPr>
        <w:pStyle w:val="rvps2"/>
        <w:shd w:val="clear" w:color="auto" w:fill="FFFFFF"/>
        <w:spacing w:beforeAutospacing="0" w:afterAutospacing="0"/>
        <w:ind w:firstLine="567"/>
        <w:jc w:val="both"/>
        <w:rPr>
          <w:b/>
          <w:bCs/>
          <w:sz w:val="25"/>
          <w:szCs w:val="25"/>
        </w:rPr>
      </w:pPr>
      <w:bookmarkStart w:id="52" w:name="n457"/>
      <w:bookmarkStart w:id="53" w:name="n458"/>
      <w:bookmarkEnd w:id="52"/>
      <w:bookmarkEnd w:id="53"/>
    </w:p>
    <w:p w14:paraId="2F97910E" w14:textId="77777777" w:rsidR="001775C9" w:rsidRDefault="002B31BE">
      <w:pPr>
        <w:ind w:firstLine="900"/>
        <w:jc w:val="center"/>
        <w:rPr>
          <w:sz w:val="25"/>
          <w:szCs w:val="25"/>
        </w:rPr>
      </w:pPr>
      <w:r>
        <w:rPr>
          <w:rFonts w:eastAsia="Times New Roman"/>
          <w:b/>
          <w:sz w:val="25"/>
          <w:szCs w:val="25"/>
          <w:lang w:val="uk-UA" w:eastAsia="en-US"/>
        </w:rPr>
        <w:t>9. Відповідальність за порушення Правил загального водокористування водними об’єктами</w:t>
      </w:r>
    </w:p>
    <w:p w14:paraId="64A48FD0" w14:textId="77777777" w:rsidR="001775C9" w:rsidRDefault="002B31BE">
      <w:pPr>
        <w:ind w:firstLine="567"/>
        <w:jc w:val="both"/>
        <w:rPr>
          <w:sz w:val="25"/>
          <w:szCs w:val="25"/>
          <w:lang w:val="uk-UA"/>
        </w:rPr>
      </w:pPr>
      <w:r>
        <w:rPr>
          <w:sz w:val="25"/>
          <w:szCs w:val="25"/>
          <w:lang w:val="uk-UA"/>
        </w:rPr>
        <w:t xml:space="preserve">Порушення цих Правил тягне за собою дисциплінарну, адміністративну, цивільно-правову, або кримінальну відповідальність згідно з законодавством України. </w:t>
      </w:r>
    </w:p>
    <w:p w14:paraId="182E1494" w14:textId="77777777" w:rsidR="001775C9" w:rsidRDefault="002B31BE">
      <w:pPr>
        <w:shd w:val="clear" w:color="auto" w:fill="FFFFFF"/>
        <w:ind w:firstLine="567"/>
        <w:jc w:val="both"/>
        <w:rPr>
          <w:sz w:val="25"/>
          <w:szCs w:val="25"/>
          <w:lang w:val="uk-UA"/>
        </w:rPr>
      </w:pPr>
      <w:r>
        <w:rPr>
          <w:rFonts w:eastAsia="Times New Roman"/>
          <w:sz w:val="25"/>
          <w:szCs w:val="25"/>
          <w:lang w:val="uk-UA" w:eastAsia="uk-UA"/>
        </w:rPr>
        <w:t>Водокористувачі звільняються від відповідальності за порушення водного законодавства, якщо вони виникли внаслідок дії непереборних сил природи чи воєнних дій.</w:t>
      </w:r>
    </w:p>
    <w:p w14:paraId="3AD82877" w14:textId="77777777" w:rsidR="001775C9" w:rsidRDefault="002B31BE">
      <w:pPr>
        <w:ind w:firstLine="567"/>
        <w:jc w:val="both"/>
        <w:rPr>
          <w:sz w:val="25"/>
          <w:szCs w:val="25"/>
          <w:lang w:val="uk-UA"/>
        </w:rPr>
      </w:pPr>
      <w:r>
        <w:rPr>
          <w:sz w:val="25"/>
          <w:szCs w:val="25"/>
          <w:lang w:val="uk-UA"/>
        </w:rPr>
        <w:t xml:space="preserve">Відповідальність за порушення водного законодавства несуть особи, винні у: </w:t>
      </w:r>
    </w:p>
    <w:p w14:paraId="119527A3" w14:textId="77777777" w:rsidR="001775C9" w:rsidRDefault="002B31BE">
      <w:pPr>
        <w:ind w:firstLine="567"/>
        <w:jc w:val="both"/>
        <w:rPr>
          <w:sz w:val="25"/>
          <w:szCs w:val="25"/>
          <w:lang w:val="uk-UA"/>
        </w:rPr>
      </w:pPr>
      <w:r>
        <w:rPr>
          <w:sz w:val="25"/>
          <w:szCs w:val="25"/>
          <w:lang w:val="uk-UA"/>
        </w:rPr>
        <w:t xml:space="preserve">1) самовільному захопленні водних об’єктів; </w:t>
      </w:r>
    </w:p>
    <w:p w14:paraId="221E59DB" w14:textId="77777777" w:rsidR="001775C9" w:rsidRDefault="002B31BE">
      <w:pPr>
        <w:ind w:firstLine="567"/>
        <w:jc w:val="both"/>
        <w:rPr>
          <w:sz w:val="25"/>
          <w:szCs w:val="25"/>
          <w:lang w:val="uk-UA"/>
        </w:rPr>
      </w:pPr>
      <w:r>
        <w:rPr>
          <w:sz w:val="25"/>
          <w:szCs w:val="25"/>
          <w:lang w:val="uk-UA"/>
        </w:rPr>
        <w:t xml:space="preserve">2) забрудненні та засміченні вод; </w:t>
      </w:r>
    </w:p>
    <w:p w14:paraId="0169DE89" w14:textId="77777777" w:rsidR="001775C9" w:rsidRDefault="002B31BE">
      <w:pPr>
        <w:ind w:firstLine="567"/>
        <w:jc w:val="both"/>
        <w:rPr>
          <w:sz w:val="25"/>
          <w:szCs w:val="25"/>
          <w:lang w:val="uk-UA"/>
        </w:rPr>
      </w:pPr>
      <w:r>
        <w:rPr>
          <w:sz w:val="25"/>
          <w:szCs w:val="25"/>
          <w:lang w:val="uk-UA"/>
        </w:rPr>
        <w:t xml:space="preserve">3) порушенні режиму господарської діяльності у водоохоронних зонах та на землях водного фонду; </w:t>
      </w:r>
    </w:p>
    <w:p w14:paraId="558AD52E" w14:textId="77777777" w:rsidR="001775C9" w:rsidRDefault="002B31BE">
      <w:pPr>
        <w:ind w:firstLine="567"/>
        <w:jc w:val="both"/>
        <w:rPr>
          <w:sz w:val="25"/>
          <w:szCs w:val="25"/>
          <w:lang w:val="uk-UA"/>
        </w:rPr>
      </w:pPr>
      <w:r>
        <w:rPr>
          <w:sz w:val="25"/>
          <w:szCs w:val="25"/>
          <w:lang w:val="uk-UA"/>
        </w:rPr>
        <w:t xml:space="preserve">4) руйнуванні </w:t>
      </w:r>
      <w:proofErr w:type="spellStart"/>
      <w:r>
        <w:rPr>
          <w:sz w:val="25"/>
          <w:szCs w:val="25"/>
          <w:lang w:val="uk-UA"/>
        </w:rPr>
        <w:t>русел</w:t>
      </w:r>
      <w:proofErr w:type="spellEnd"/>
      <w:r>
        <w:rPr>
          <w:sz w:val="25"/>
          <w:szCs w:val="25"/>
          <w:lang w:val="uk-UA"/>
        </w:rPr>
        <w:t xml:space="preserve"> річок, струмків та водотоків, або порушенні природних умов поверхневого стоку під час будівництва і експлуатації автошляхів, залізниць та інших інженерних комунікацій; </w:t>
      </w:r>
    </w:p>
    <w:p w14:paraId="4A213462" w14:textId="77777777" w:rsidR="001775C9" w:rsidRDefault="002B31BE">
      <w:pPr>
        <w:ind w:firstLine="567"/>
        <w:jc w:val="both"/>
        <w:rPr>
          <w:sz w:val="25"/>
          <w:szCs w:val="25"/>
          <w:lang w:val="uk-UA"/>
        </w:rPr>
      </w:pPr>
      <w:r>
        <w:rPr>
          <w:sz w:val="25"/>
          <w:szCs w:val="25"/>
          <w:lang w:val="uk-UA"/>
        </w:rPr>
        <w:t xml:space="preserve">5) введенні в експлуатацію підприємств, комунальних та інших об’єктів без очисних споруд чи пристроїв належної потужності; </w:t>
      </w:r>
    </w:p>
    <w:p w14:paraId="76E35D67" w14:textId="77777777" w:rsidR="001775C9" w:rsidRDefault="002B31BE">
      <w:pPr>
        <w:ind w:firstLine="567"/>
        <w:jc w:val="both"/>
        <w:rPr>
          <w:sz w:val="25"/>
          <w:szCs w:val="25"/>
          <w:lang w:val="uk-UA"/>
        </w:rPr>
      </w:pPr>
      <w:r>
        <w:rPr>
          <w:sz w:val="25"/>
          <w:szCs w:val="25"/>
          <w:lang w:val="uk-UA"/>
        </w:rPr>
        <w:t xml:space="preserve">6) недотриманні умов дозволу або порушенні </w:t>
      </w:r>
      <w:r>
        <w:rPr>
          <w:rFonts w:eastAsia="Times New Roman"/>
          <w:sz w:val="25"/>
          <w:szCs w:val="25"/>
          <w:lang w:val="uk-UA" w:eastAsia="uk-UA"/>
        </w:rPr>
        <w:t>правил спеціального водокористування</w:t>
      </w:r>
      <w:r>
        <w:rPr>
          <w:sz w:val="25"/>
          <w:szCs w:val="25"/>
          <w:lang w:val="uk-UA"/>
        </w:rPr>
        <w:t xml:space="preserve"> та цих Правил; </w:t>
      </w:r>
    </w:p>
    <w:p w14:paraId="0B833567" w14:textId="77777777" w:rsidR="001775C9" w:rsidRDefault="002B31BE">
      <w:pPr>
        <w:ind w:firstLine="567"/>
        <w:jc w:val="both"/>
        <w:rPr>
          <w:sz w:val="25"/>
          <w:szCs w:val="25"/>
          <w:lang w:val="uk-UA"/>
        </w:rPr>
      </w:pPr>
      <w:r>
        <w:rPr>
          <w:sz w:val="25"/>
          <w:szCs w:val="25"/>
          <w:lang w:val="uk-UA"/>
        </w:rPr>
        <w:t xml:space="preserve">7) самовільному проведенні гідротехнічних робіт (будівництво ставків, дамб, каналів, свердловин); </w:t>
      </w:r>
    </w:p>
    <w:p w14:paraId="43A462FF" w14:textId="77777777" w:rsidR="001775C9" w:rsidRDefault="002B31BE">
      <w:pPr>
        <w:shd w:val="clear" w:color="auto" w:fill="FFFFFF"/>
        <w:ind w:firstLine="567"/>
        <w:jc w:val="both"/>
        <w:rPr>
          <w:sz w:val="25"/>
          <w:szCs w:val="25"/>
        </w:rPr>
      </w:pPr>
      <w:r>
        <w:rPr>
          <w:sz w:val="25"/>
          <w:szCs w:val="25"/>
          <w:lang w:val="uk-UA"/>
        </w:rPr>
        <w:t xml:space="preserve">8) </w:t>
      </w:r>
      <w:r>
        <w:rPr>
          <w:rFonts w:eastAsia="Times New Roman"/>
          <w:sz w:val="25"/>
          <w:szCs w:val="25"/>
          <w:lang w:val="uk-UA" w:eastAsia="uk-UA"/>
        </w:rPr>
        <w:t>випалюванні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 у прибережних захисних смугах та на островах;</w:t>
      </w:r>
    </w:p>
    <w:p w14:paraId="14769B6B" w14:textId="77777777" w:rsidR="001775C9" w:rsidRDefault="002B31BE">
      <w:pPr>
        <w:shd w:val="clear" w:color="auto" w:fill="FFFFFF"/>
        <w:ind w:firstLine="567"/>
        <w:jc w:val="both"/>
        <w:rPr>
          <w:rFonts w:eastAsia="Times New Roman"/>
          <w:sz w:val="25"/>
          <w:szCs w:val="25"/>
          <w:lang w:val="uk-UA" w:eastAsia="uk-UA"/>
        </w:rPr>
      </w:pPr>
      <w:r>
        <w:rPr>
          <w:rFonts w:eastAsia="Times New Roman"/>
          <w:sz w:val="25"/>
          <w:szCs w:val="25"/>
          <w:lang w:val="uk-UA" w:eastAsia="uk-UA"/>
        </w:rPr>
        <w:t xml:space="preserve">9) пошкодженні водогосподарських та гідрометричних споруд і пристроїв, порушенні правил експлуатації та встановлених режимів їх роботи; </w:t>
      </w:r>
    </w:p>
    <w:p w14:paraId="253515FD" w14:textId="77777777" w:rsidR="001775C9" w:rsidRDefault="002B31BE">
      <w:pPr>
        <w:shd w:val="clear" w:color="auto" w:fill="FFFFFF"/>
        <w:ind w:firstLine="567"/>
        <w:jc w:val="both"/>
        <w:rPr>
          <w:rFonts w:eastAsia="Times New Roman"/>
          <w:sz w:val="25"/>
          <w:szCs w:val="25"/>
          <w:lang w:val="uk-UA" w:eastAsia="uk-UA"/>
        </w:rPr>
      </w:pPr>
      <w:r>
        <w:rPr>
          <w:rFonts w:eastAsia="Times New Roman"/>
          <w:sz w:val="25"/>
          <w:szCs w:val="25"/>
          <w:lang w:val="uk-UA" w:eastAsia="uk-UA"/>
        </w:rPr>
        <w:t xml:space="preserve">10) незаконному створенні систем скидання зворотних вод у водні об’єкти, каналізаційну мережу або зливну каналізацію та несанкціонованому скиданні зворотних вод; </w:t>
      </w:r>
    </w:p>
    <w:p w14:paraId="009954A5" w14:textId="77777777" w:rsidR="001775C9" w:rsidRDefault="002B31BE">
      <w:pPr>
        <w:shd w:val="clear" w:color="auto" w:fill="FFFFFF"/>
        <w:ind w:firstLine="567"/>
        <w:jc w:val="both"/>
        <w:rPr>
          <w:rFonts w:eastAsia="Times New Roman"/>
          <w:sz w:val="25"/>
          <w:szCs w:val="25"/>
          <w:lang w:val="uk-UA" w:eastAsia="uk-UA"/>
        </w:rPr>
      </w:pPr>
      <w:r>
        <w:rPr>
          <w:rFonts w:eastAsia="Times New Roman"/>
          <w:sz w:val="25"/>
          <w:szCs w:val="25"/>
          <w:lang w:val="uk-UA" w:eastAsia="uk-UA"/>
        </w:rPr>
        <w:t xml:space="preserve">11) використанні земель водного фонду не за призначенням; </w:t>
      </w:r>
    </w:p>
    <w:p w14:paraId="1550E73B" w14:textId="77777777" w:rsidR="001775C9" w:rsidRDefault="002B31BE">
      <w:pPr>
        <w:shd w:val="clear" w:color="auto" w:fill="FFFFFF"/>
        <w:ind w:firstLine="567"/>
        <w:jc w:val="both"/>
        <w:rPr>
          <w:rFonts w:eastAsia="Times New Roman"/>
          <w:sz w:val="25"/>
          <w:szCs w:val="25"/>
          <w:lang w:val="uk-UA" w:eastAsia="uk-UA"/>
        </w:rPr>
      </w:pPr>
      <w:r>
        <w:rPr>
          <w:rFonts w:eastAsia="Times New Roman"/>
          <w:sz w:val="25"/>
          <w:szCs w:val="25"/>
          <w:lang w:val="uk-UA" w:eastAsia="uk-UA"/>
        </w:rPr>
        <w:t xml:space="preserve">12) неповідомленні (приховуванні) відомостей про аварійні ситуації на водних об’єктах; </w:t>
      </w:r>
    </w:p>
    <w:p w14:paraId="5BC37922" w14:textId="77777777" w:rsidR="001775C9" w:rsidRDefault="002B31BE">
      <w:pPr>
        <w:shd w:val="clear" w:color="auto" w:fill="FFFFFF"/>
        <w:ind w:firstLine="567"/>
        <w:jc w:val="both"/>
        <w:rPr>
          <w:rFonts w:eastAsia="Times New Roman"/>
          <w:sz w:val="25"/>
          <w:szCs w:val="25"/>
          <w:lang w:val="uk-UA" w:eastAsia="uk-UA"/>
        </w:rPr>
      </w:pPr>
      <w:r>
        <w:rPr>
          <w:rFonts w:eastAsia="Times New Roman"/>
          <w:sz w:val="25"/>
          <w:szCs w:val="25"/>
          <w:lang w:val="uk-UA" w:eastAsia="uk-UA"/>
        </w:rPr>
        <w:t xml:space="preserve">13) відмові від надання (приховуванні) </w:t>
      </w:r>
      <w:proofErr w:type="spellStart"/>
      <w:r>
        <w:rPr>
          <w:rFonts w:eastAsia="Times New Roman"/>
          <w:sz w:val="25"/>
          <w:szCs w:val="25"/>
          <w:lang w:val="uk-UA" w:eastAsia="uk-UA"/>
        </w:rPr>
        <w:t>проектної</w:t>
      </w:r>
      <w:proofErr w:type="spellEnd"/>
      <w:r>
        <w:rPr>
          <w:rFonts w:eastAsia="Times New Roman"/>
          <w:sz w:val="25"/>
          <w:szCs w:val="25"/>
          <w:lang w:val="uk-UA" w:eastAsia="uk-UA"/>
        </w:rPr>
        <w:t xml:space="preserve"> документації та висновків щодо якості </w:t>
      </w:r>
      <w:proofErr w:type="spellStart"/>
      <w:r>
        <w:rPr>
          <w:rFonts w:eastAsia="Times New Roman"/>
          <w:sz w:val="25"/>
          <w:szCs w:val="25"/>
          <w:lang w:val="uk-UA" w:eastAsia="uk-UA"/>
        </w:rPr>
        <w:t>проектів</w:t>
      </w:r>
      <w:proofErr w:type="spellEnd"/>
      <w:r>
        <w:rPr>
          <w:rFonts w:eastAsia="Times New Roman"/>
          <w:sz w:val="25"/>
          <w:szCs w:val="25"/>
          <w:lang w:val="uk-UA" w:eastAsia="uk-UA"/>
        </w:rPr>
        <w:t xml:space="preserve"> підприємств, споруд та інших об’єктів, що можуть впливати на стан вод, а також актів і висновків комісій, які приймали об’єкт в експлуатацію. </w:t>
      </w:r>
    </w:p>
    <w:p w14:paraId="750AE341" w14:textId="77777777" w:rsidR="001775C9" w:rsidRDefault="002B31BE">
      <w:pPr>
        <w:shd w:val="clear" w:color="auto" w:fill="FFFFFF"/>
        <w:ind w:firstLine="567"/>
        <w:jc w:val="both"/>
        <w:rPr>
          <w:sz w:val="25"/>
          <w:szCs w:val="25"/>
        </w:rPr>
      </w:pPr>
      <w:r>
        <w:rPr>
          <w:rFonts w:eastAsia="Times New Roman"/>
          <w:sz w:val="25"/>
          <w:szCs w:val="25"/>
          <w:lang w:val="uk-UA" w:eastAsia="uk-UA"/>
        </w:rPr>
        <w:t>14) обмеженні в будь-який спосіб безперешкодного та безоплатного доступу громадян до берегів річок, водойм та островів для загального водокористування, крім випадків, передбачених законом.</w:t>
      </w:r>
    </w:p>
    <w:p w14:paraId="3DBD2B4D" w14:textId="77777777" w:rsidR="001775C9" w:rsidRDefault="002B31BE">
      <w:pPr>
        <w:shd w:val="clear" w:color="auto" w:fill="FFFFFF"/>
        <w:ind w:firstLine="567"/>
        <w:jc w:val="both"/>
        <w:rPr>
          <w:sz w:val="25"/>
          <w:szCs w:val="25"/>
        </w:rPr>
      </w:pPr>
      <w:bookmarkStart w:id="54" w:name="n876"/>
      <w:bookmarkStart w:id="55" w:name="n878"/>
      <w:bookmarkStart w:id="56" w:name="n881"/>
      <w:bookmarkStart w:id="57" w:name="n1087"/>
      <w:bookmarkStart w:id="58" w:name="n882"/>
      <w:bookmarkStart w:id="59" w:name="n883"/>
      <w:bookmarkStart w:id="60" w:name="n887"/>
      <w:bookmarkStart w:id="61" w:name="n1074"/>
      <w:bookmarkStart w:id="62" w:name="n888"/>
      <w:bookmarkEnd w:id="54"/>
      <w:bookmarkEnd w:id="55"/>
      <w:bookmarkEnd w:id="56"/>
      <w:bookmarkEnd w:id="57"/>
      <w:bookmarkEnd w:id="58"/>
      <w:bookmarkEnd w:id="59"/>
      <w:bookmarkEnd w:id="60"/>
      <w:bookmarkEnd w:id="61"/>
      <w:bookmarkEnd w:id="62"/>
      <w:r>
        <w:rPr>
          <w:rFonts w:eastAsia="Times New Roman"/>
          <w:sz w:val="25"/>
          <w:szCs w:val="25"/>
          <w:lang w:val="uk-UA" w:eastAsia="uk-UA"/>
        </w:rPr>
        <w:lastRenderedPageBreak/>
        <w:t>Законодавством України може бути встановлено відповідальність і за інші правопорушення щодо використання і охорони вод та відтворення водних ресурсів.</w:t>
      </w:r>
    </w:p>
    <w:p w14:paraId="1D32F806" w14:textId="77777777" w:rsidR="001775C9" w:rsidRDefault="002B31BE">
      <w:pPr>
        <w:shd w:val="clear" w:color="auto" w:fill="FFFFFF"/>
        <w:ind w:firstLine="567"/>
        <w:jc w:val="both"/>
        <w:rPr>
          <w:sz w:val="25"/>
          <w:szCs w:val="25"/>
        </w:rPr>
      </w:pPr>
      <w:r>
        <w:rPr>
          <w:rFonts w:eastAsia="Times New Roman"/>
          <w:sz w:val="25"/>
          <w:szCs w:val="25"/>
          <w:lang w:val="uk-UA" w:eastAsia="uk-UA"/>
        </w:rPr>
        <w:t>Підприємства, установи, організації і громадяни України, а також іноземці та особи без громадянства, іноземні юридичні особи зобов'язані відшкодувати збитки, завдані ними внаслідок порушень водного законодавства, в розмірах і порядку, встановлених законодавством України.</w:t>
      </w:r>
    </w:p>
    <w:p w14:paraId="4761C9DB" w14:textId="77777777" w:rsidR="001775C9" w:rsidRDefault="002B31BE">
      <w:pPr>
        <w:shd w:val="clear" w:color="auto" w:fill="FFFFFF"/>
        <w:ind w:firstLine="567"/>
        <w:jc w:val="both"/>
        <w:rPr>
          <w:sz w:val="25"/>
          <w:szCs w:val="25"/>
        </w:rPr>
      </w:pPr>
      <w:bookmarkStart w:id="63" w:name="n891"/>
      <w:bookmarkEnd w:id="63"/>
      <w:r>
        <w:rPr>
          <w:rFonts w:eastAsia="Times New Roman"/>
          <w:sz w:val="25"/>
          <w:szCs w:val="25"/>
          <w:lang w:val="uk-UA" w:eastAsia="uk-UA"/>
        </w:rPr>
        <w:t>Відшкодування збитків, завданих внаслідок порушень водного законодавства, не звільняє винних від збору за спеціальне водокористування, а також від необхідності здійснення заходів щодо ліквідації шкідливих наслідків.</w:t>
      </w:r>
    </w:p>
    <w:p w14:paraId="0D89C1EF" w14:textId="77777777" w:rsidR="001775C9" w:rsidRDefault="002B31BE">
      <w:pPr>
        <w:shd w:val="clear" w:color="auto" w:fill="FFFFFF"/>
        <w:ind w:firstLine="567"/>
        <w:jc w:val="both"/>
        <w:rPr>
          <w:sz w:val="25"/>
          <w:szCs w:val="25"/>
        </w:rPr>
      </w:pPr>
      <w:bookmarkStart w:id="64" w:name="n892"/>
      <w:bookmarkEnd w:id="64"/>
      <w:r>
        <w:rPr>
          <w:rFonts w:eastAsia="Times New Roman"/>
          <w:sz w:val="25"/>
          <w:szCs w:val="25"/>
          <w:lang w:val="uk-UA" w:eastAsia="uk-UA"/>
        </w:rPr>
        <w:t>Притягнення винних у порушенні водного законодавства до відповідальності не звільняє їх від обов'язку відшкодування збитків, завданих ними внаслідок порушення водного законодавства.</w:t>
      </w:r>
    </w:p>
    <w:p w14:paraId="78E1AC76" w14:textId="77777777" w:rsidR="001775C9" w:rsidRDefault="001775C9">
      <w:pPr>
        <w:shd w:val="clear" w:color="auto" w:fill="FFFFFF"/>
        <w:spacing w:after="150"/>
        <w:ind w:firstLine="567"/>
        <w:jc w:val="both"/>
        <w:rPr>
          <w:rFonts w:eastAsia="Times New Roman"/>
          <w:b/>
          <w:bCs/>
          <w:sz w:val="28"/>
          <w:szCs w:val="28"/>
          <w:lang w:val="uk-UA" w:eastAsia="uk-UA"/>
        </w:rPr>
      </w:pPr>
    </w:p>
    <w:p w14:paraId="04A22561" w14:textId="77777777" w:rsidR="001775C9" w:rsidRDefault="001775C9">
      <w:pPr>
        <w:shd w:val="clear" w:color="auto" w:fill="FFFFFF"/>
        <w:spacing w:after="150"/>
        <w:ind w:firstLine="567"/>
        <w:jc w:val="both"/>
        <w:rPr>
          <w:rFonts w:eastAsia="Times New Roman"/>
          <w:b/>
          <w:bCs/>
          <w:sz w:val="28"/>
          <w:szCs w:val="28"/>
          <w:lang w:val="uk-UA" w:eastAsia="uk-UA"/>
        </w:rPr>
      </w:pPr>
    </w:p>
    <w:p w14:paraId="2ADE20E0" w14:textId="77777777" w:rsidR="00346136" w:rsidRDefault="00346136" w:rsidP="00346136">
      <w:pPr>
        <w:jc w:val="center"/>
        <w:rPr>
          <w:rFonts w:eastAsia="Times New Roman"/>
          <w:b/>
          <w:bCs/>
          <w:sz w:val="28"/>
          <w:szCs w:val="28"/>
          <w:lang w:val="uk-UA" w:eastAsia="en-US"/>
        </w:rPr>
      </w:pPr>
      <w:r>
        <w:rPr>
          <w:rFonts w:eastAsia="Times New Roman"/>
          <w:b/>
          <w:bCs/>
          <w:sz w:val="28"/>
          <w:szCs w:val="28"/>
          <w:lang w:val="uk-UA" w:eastAsia="en-US"/>
        </w:rPr>
        <w:t xml:space="preserve">Міський голова </w:t>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r>
      <w:r>
        <w:rPr>
          <w:rFonts w:eastAsia="Times New Roman"/>
          <w:b/>
          <w:bCs/>
          <w:sz w:val="28"/>
          <w:szCs w:val="28"/>
          <w:lang w:val="uk-UA" w:eastAsia="en-US"/>
        </w:rPr>
        <w:tab/>
        <w:t>Оксана БЕРЕЗА</w:t>
      </w:r>
    </w:p>
    <w:p w14:paraId="727E182F" w14:textId="77777777" w:rsidR="001775C9" w:rsidRDefault="001775C9">
      <w:pPr>
        <w:rPr>
          <w:b/>
          <w:bCs/>
          <w:sz w:val="28"/>
          <w:szCs w:val="28"/>
        </w:rPr>
      </w:pPr>
    </w:p>
    <w:sectPr w:rsidR="001775C9">
      <w:footerReference w:type="even" r:id="rId9"/>
      <w:footerReference w:type="default" r:id="rId10"/>
      <w:footerReference w:type="first" r:id="rId11"/>
      <w:pgSz w:w="11906" w:h="16838"/>
      <w:pgMar w:top="850" w:right="707" w:bottom="850"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3E02" w14:textId="77777777" w:rsidR="001473DD" w:rsidRDefault="001473DD">
      <w:r>
        <w:separator/>
      </w:r>
    </w:p>
  </w:endnote>
  <w:endnote w:type="continuationSeparator" w:id="0">
    <w:p w14:paraId="41BE3C61" w14:textId="77777777" w:rsidR="001473DD" w:rsidRDefault="0014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24C6" w14:textId="77777777" w:rsidR="001775C9" w:rsidRDefault="001775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75F4" w14:textId="77777777" w:rsidR="001775C9" w:rsidRDefault="002B31BE">
    <w:pPr>
      <w:pStyle w:val="af"/>
      <w:ind w:right="360"/>
    </w:pPr>
    <w:r>
      <w:rPr>
        <w:noProof/>
        <w:lang w:eastAsia="uk-UA"/>
      </w:rPr>
      <mc:AlternateContent>
        <mc:Choice Requires="wps">
          <w:drawing>
            <wp:anchor distT="0" distB="0" distL="0" distR="0" simplePos="0" relativeHeight="251657216" behindDoc="0" locked="0" layoutInCell="0" allowOverlap="1" wp14:anchorId="06CA4472" wp14:editId="18B08F66">
              <wp:simplePos x="0" y="0"/>
              <wp:positionH relativeFrom="page">
                <wp:align>right</wp:align>
              </wp:positionH>
              <wp:positionV relativeFrom="paragraph">
                <wp:posOffset>635</wp:posOffset>
              </wp:positionV>
              <wp:extent cx="14605" cy="174625"/>
              <wp:effectExtent l="0" t="0" r="0" b="0"/>
              <wp:wrapSquare wrapText="bothSides"/>
              <wp:docPr id="2" name="Рамка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01BF2E24" w14:textId="77777777" w:rsidR="001775C9" w:rsidRDefault="001775C9">
                          <w:pPr>
                            <w:pStyle w:val="af"/>
                          </w:pPr>
                        </w:p>
                      </w:txbxContent>
                    </wps:txbx>
                    <wps:bodyPr lIns="0" tIns="0" rIns="0" bIns="0" anchor="t">
                      <a:noAutofit/>
                    </wps:bodyPr>
                  </wps:wsp>
                </a:graphicData>
              </a:graphic>
            </wp:anchor>
          </w:drawing>
        </mc:Choice>
        <mc:Fallback>
          <w:pict>
            <v:shapetype w14:anchorId="06CA4472" id="_x0000_t202" coordsize="21600,21600" o:spt="202" path="m,l,21600r21600,l21600,xe">
              <v:stroke joinstyle="miter"/>
              <v:path gradientshapeok="t" o:connecttype="rect"/>
            </v:shapetype>
            <v:shape id="Рамка1" o:spid="_x0000_s1026" type="#_x0000_t202" style="position:absolute;margin-left:-50.05pt;margin-top:.05pt;width:1.15pt;height:13.75pt;z-index:251657216;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xcoQEAAEMDAAAOAAAAZHJzL2Uyb0RvYy54bWysUttu2zAMfR+wfxD0vsgJ2mww4hTbihQF&#10;hm1Auw+QZSkWIIsCpcbO34+Scynat2F+kEmROuQ55OZuGhw7aIwWfMOXi4oz7RV01u8b/ud59+kL&#10;ZzFJ30kHXjf8qCO/2378sBlDrVfQg+s0MgLxsR5Dw/uUQi1EVL0eZFxA0J6CBnCQiVzciw7lSOiD&#10;E6uqWosRsAsISsdIt/dzkG8LvjFapV/GRJ2Yazj1lsqJ5WzzKbYbWe9Rht6qUxvyH7oYpPVU9AJ1&#10;L5NkL2jfQQ1WIUQwaaFgEGCMVbpwIDbL6g2bp14GXbiQODFcZIr/D1b9PDyF38jS9A0mGmAWZAyx&#10;jnSZ+UwGh/ynThnFScLjRTY9Jabyo5t1dcuZosjy8816dZtBxPVtwJgeNAwsGw1HGkrRSh5+xDSn&#10;nlNyqQjOdjvrXHFw3353yA6SBrgr3/zWhV7Ot2WIVC7OqaX0KwxxpZOtNLXTiWML3ZGou0dPgubl&#10;OBt4NtqzIb3qgdZmbtzD15cExpbmM+iMRJWzQ5MqPZy2Kq/Ca79kXXd/+xcAAP//AwBQSwMEFAAG&#10;AAgAAAAhAFqMUJzYAAAAAgEAAA8AAABkcnMvZG93bnJldi54bWxMj81uwjAQhO+V+g7WVuqtOASJ&#10;nxAHAVV7rRqQuJp4iaPE6yg2kL59l1N7Ws3OaubbfDO6TtxwCI0nBdNJAgKp8qahWsHx8PG2BBGi&#10;JqM7T6jgBwNsiuenXGfG3+kbb2WsBYdQyLQCG2OfSRkqi06Hie+R2Lv4wenIcqilGfSdw10n0ySZ&#10;S6cb4gare9xbrNry6hTMvtLFKXyW7/v+hKt2GXbthaxSry/jdg0i4hj/juGBz+hQMNPZX8kE0Sng&#10;R+JjK9hLZyDOPBZzkEUu/6MXvwAAAP//AwBQSwECLQAUAAYACAAAACEAtoM4kv4AAADhAQAAEwAA&#10;AAAAAAAAAAAAAAAAAAAAW0NvbnRlbnRfVHlwZXNdLnhtbFBLAQItABQABgAIAAAAIQA4/SH/1gAA&#10;AJQBAAALAAAAAAAAAAAAAAAAAC8BAABfcmVscy8ucmVsc1BLAQItABQABgAIAAAAIQCeCrxcoQEA&#10;AEMDAAAOAAAAAAAAAAAAAAAAAC4CAABkcnMvZTJvRG9jLnhtbFBLAQItABQABgAIAAAAIQBajFCc&#10;2AAAAAIBAAAPAAAAAAAAAAAAAAAAAPsDAABkcnMvZG93bnJldi54bWxQSwUGAAAAAAQABADzAAAA&#10;AAUAAAAA&#10;" o:allowincell="f" stroked="f">
              <v:fill opacity="0"/>
              <v:textbox inset="0,0,0,0">
                <w:txbxContent>
                  <w:p w14:paraId="01BF2E24" w14:textId="77777777" w:rsidR="001775C9" w:rsidRDefault="001775C9">
                    <w:pPr>
                      <w:pStyle w:val="af"/>
                    </w:pP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90DF" w14:textId="77777777" w:rsidR="001775C9" w:rsidRDefault="002B31BE">
    <w:pPr>
      <w:pStyle w:val="af"/>
      <w:ind w:right="360"/>
    </w:pPr>
    <w:r>
      <w:rPr>
        <w:noProof/>
        <w:lang w:eastAsia="uk-UA"/>
      </w:rPr>
      <mc:AlternateContent>
        <mc:Choice Requires="wps">
          <w:drawing>
            <wp:anchor distT="0" distB="0" distL="0" distR="0" simplePos="0" relativeHeight="251658240" behindDoc="0" locked="0" layoutInCell="0" allowOverlap="1" wp14:anchorId="487A088E" wp14:editId="0CA71AE3">
              <wp:simplePos x="0" y="0"/>
              <wp:positionH relativeFrom="page">
                <wp:align>right</wp:align>
              </wp:positionH>
              <wp:positionV relativeFrom="paragraph">
                <wp:posOffset>635</wp:posOffset>
              </wp:positionV>
              <wp:extent cx="14605" cy="174625"/>
              <wp:effectExtent l="0" t="0" r="0" b="0"/>
              <wp:wrapSquare wrapText="bothSides"/>
              <wp:docPr id="3" name="Рамка1"/>
              <wp:cNvGraphicFramePr/>
              <a:graphic xmlns:a="http://schemas.openxmlformats.org/drawingml/2006/main">
                <a:graphicData uri="http://schemas.microsoft.com/office/word/2010/wordprocessingShape">
                  <wps:wsp>
                    <wps:cNvSpPr txBox="1"/>
                    <wps:spPr>
                      <a:xfrm>
                        <a:off x="0" y="0"/>
                        <a:ext cx="14605" cy="174625"/>
                      </a:xfrm>
                      <a:prstGeom prst="rect">
                        <a:avLst/>
                      </a:prstGeom>
                      <a:solidFill>
                        <a:srgbClr val="FFFFFF">
                          <a:alpha val="0"/>
                        </a:srgbClr>
                      </a:solidFill>
                    </wps:spPr>
                    <wps:txbx>
                      <w:txbxContent>
                        <w:p w14:paraId="761991F9" w14:textId="77777777" w:rsidR="001775C9" w:rsidRDefault="001775C9">
                          <w:pPr>
                            <w:pStyle w:val="af"/>
                          </w:pPr>
                        </w:p>
                      </w:txbxContent>
                    </wps:txbx>
                    <wps:bodyPr lIns="0" tIns="0" rIns="0" bIns="0" anchor="t">
                      <a:noAutofit/>
                    </wps:bodyPr>
                  </wps:wsp>
                </a:graphicData>
              </a:graphic>
            </wp:anchor>
          </w:drawing>
        </mc:Choice>
        <mc:Fallback>
          <w:pict>
            <v:shapetype w14:anchorId="487A088E" id="_x0000_t202" coordsize="21600,21600" o:spt="202" path="m,l,21600r21600,l21600,xe">
              <v:stroke joinstyle="miter"/>
              <v:path gradientshapeok="t" o:connecttype="rect"/>
            </v:shapetype>
            <v:shape id="_x0000_s1027" type="#_x0000_t202" style="position:absolute;margin-left:-50.05pt;margin-top:.05pt;width:1.15pt;height:13.75pt;z-index:251658240;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IPpQEAAEoDAAAOAAAAZHJzL2Uyb0RvYy54bWysU9tu2zAMfR+wfxD0vsgJ2mww4hTbihQF&#10;hm1Auw+QZSkWIIuCqMbO34+Smwvat2F5UEiROuQ5pDd30+DYQUe04Bu+XFScaa+gs37f8D/Pu09f&#10;OMMkfScdeN3wo0Z+t/34YTOGWq+gB9fpyAjEYz2GhvcphVoIVL0eJC4gaE9BA3GQidy4F12UI6EP&#10;Tqyqai1GiF2IoDQi3d7PQb4t+MZolX4Zgzox13DqLZUzlrPNp9huZL2PMvRWvbYh/6GLQVpPRc9Q&#10;9zJJ9hLtO6jBqggIJi0UDAKMsUoXDsRmWb1h89TLoAsXEgfDWSb8f7Dq5+Ep/I4sTd9gogFmQcaA&#10;NdJl5jOZOOR/6pRRnCQ8nmXTU2IqP7pZV7ecKYosP9+sV7cZRFzehojpQcPAstHwSEMpWsnDD0xz&#10;6ikll0JwtttZ54oT9+13F9lB0gB35Te/daGX820ZIpXDObWUvsIQFzrZSlM7MdtdUW2hO5IC7tGT&#10;rnlHTkY8Ge3JkF71QNsz9+/h60sCYwuHjD0jUQPZoYGVVl6XK2/EtV+yLp/A9i8AAAD//wMAUEsD&#10;BBQABgAIAAAAIQBajFCc2AAAAAIBAAAPAAAAZHJzL2Rvd25yZXYueG1sTI/NbsIwEITvlfoO1lbq&#10;rTgEiZ8QBwFVe60akLiaeImjxOsoNpC+fZdTe1rNzmrm23wzuk7ccAiNJwXTSQICqfKmoVrB8fDx&#10;tgQRoiajO0+o4AcDbIrnp1xnxt/pG29lrAWHUMi0Ahtjn0kZKotOh4nvkdi7+MHpyHKopRn0ncNd&#10;J9MkmUunG+IGq3vcW6za8uoUzL7SxSl8lu/7/oSrdhl27YWsUq8v43YNIuIY/47hgc/oUDDT2V/J&#10;BNEp4EfiYyvYS2cgzjwWc5BFLv+jF78AAAD//wMAUEsBAi0AFAAGAAgAAAAhALaDOJL+AAAA4QEA&#10;ABMAAAAAAAAAAAAAAAAAAAAAAFtDb250ZW50X1R5cGVzXS54bWxQSwECLQAUAAYACAAAACEAOP0h&#10;/9YAAACUAQAACwAAAAAAAAAAAAAAAAAvAQAAX3JlbHMvLnJlbHNQSwECLQAUAAYACAAAACEA4Uwi&#10;D6UBAABKAwAADgAAAAAAAAAAAAAAAAAuAgAAZHJzL2Uyb0RvYy54bWxQSwECLQAUAAYACAAAACEA&#10;WoxQnNgAAAACAQAADwAAAAAAAAAAAAAAAAD/AwAAZHJzL2Rvd25yZXYueG1sUEsFBgAAAAAEAAQA&#10;8wAAAAQFAAAAAA==&#10;" o:allowincell="f" stroked="f">
              <v:fill opacity="0"/>
              <v:textbox inset="0,0,0,0">
                <w:txbxContent>
                  <w:p w14:paraId="761991F9" w14:textId="77777777" w:rsidR="001775C9" w:rsidRDefault="001775C9">
                    <w:pPr>
                      <w:pStyle w:val="af"/>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4F34" w14:textId="77777777" w:rsidR="001473DD" w:rsidRDefault="001473DD">
      <w:r>
        <w:separator/>
      </w:r>
    </w:p>
  </w:footnote>
  <w:footnote w:type="continuationSeparator" w:id="0">
    <w:p w14:paraId="10F5A33C" w14:textId="77777777" w:rsidR="001473DD" w:rsidRDefault="00147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4F5E"/>
    <w:multiLevelType w:val="multilevel"/>
    <w:tmpl w:val="32207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4F117C"/>
    <w:multiLevelType w:val="multilevel"/>
    <w:tmpl w:val="0F5A6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C8722A"/>
    <w:multiLevelType w:val="multilevel"/>
    <w:tmpl w:val="FB68547A"/>
    <w:lvl w:ilvl="0">
      <w:start w:val="1"/>
      <w:numFmt w:val="bullet"/>
      <w:lvlText w:val=""/>
      <w:lvlJc w:val="left"/>
      <w:pPr>
        <w:tabs>
          <w:tab w:val="num" w:pos="1620"/>
        </w:tabs>
        <w:ind w:left="1620" w:hanging="360"/>
      </w:pPr>
      <w:rPr>
        <w:rFonts w:ascii="Symbol" w:hAnsi="Symbol" w:cs="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num w:numId="1" w16cid:durableId="923341509">
    <w:abstractNumId w:val="2"/>
  </w:num>
  <w:num w:numId="2" w16cid:durableId="1267301118">
    <w:abstractNumId w:val="1"/>
  </w:num>
  <w:num w:numId="3" w16cid:durableId="32305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C9"/>
    <w:rsid w:val="00056E9D"/>
    <w:rsid w:val="00064BFE"/>
    <w:rsid w:val="00093FDD"/>
    <w:rsid w:val="001473DD"/>
    <w:rsid w:val="001775C9"/>
    <w:rsid w:val="001931E1"/>
    <w:rsid w:val="00213F00"/>
    <w:rsid w:val="00241F29"/>
    <w:rsid w:val="002B31BE"/>
    <w:rsid w:val="00346136"/>
    <w:rsid w:val="004E4F17"/>
    <w:rsid w:val="00575760"/>
    <w:rsid w:val="00593D5F"/>
    <w:rsid w:val="006107E1"/>
    <w:rsid w:val="006428E5"/>
    <w:rsid w:val="007E507A"/>
    <w:rsid w:val="009843D5"/>
    <w:rsid w:val="00AA26AC"/>
    <w:rsid w:val="00E21C4D"/>
    <w:rsid w:val="00EF0B15"/>
    <w:rsid w:val="00FC24B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9192"/>
  <w15:docId w15:val="{B0288742-6976-4F61-A2FF-EDFFC405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DD3"/>
    <w:rPr>
      <w:rFonts w:ascii="Times New Roman" w:eastAsia="SimSun" w:hAnsi="Times New Roman" w:cs="Times New Roman"/>
      <w:sz w:val="20"/>
      <w:szCs w:val="20"/>
      <w:lang w:val="ru-RU" w:eastAsia="ru-RU"/>
    </w:rPr>
  </w:style>
  <w:style w:type="paragraph" w:styleId="5">
    <w:name w:val="heading 5"/>
    <w:basedOn w:val="a"/>
    <w:next w:val="a"/>
    <w:link w:val="50"/>
    <w:semiHidden/>
    <w:unhideWhenUsed/>
    <w:qFormat/>
    <w:rsid w:val="00496660"/>
    <w:pPr>
      <w:keepNext/>
      <w:tabs>
        <w:tab w:val="left" w:pos="0"/>
        <w:tab w:val="left" w:pos="360"/>
      </w:tabs>
      <w:spacing w:before="120" w:after="120"/>
      <w:jc w:val="center"/>
      <w:outlineLvl w:val="4"/>
    </w:pPr>
    <w:rPr>
      <w:rFonts w:eastAsia="Times New Roman"/>
      <w:b/>
      <w:caps/>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20E67"/>
    <w:rPr>
      <w:b/>
      <w:bCs/>
    </w:rPr>
  </w:style>
  <w:style w:type="character" w:customStyle="1" w:styleId="a4">
    <w:name w:val="Текст у виносці Знак"/>
    <w:basedOn w:val="a0"/>
    <w:link w:val="a5"/>
    <w:uiPriority w:val="99"/>
    <w:semiHidden/>
    <w:qFormat/>
    <w:rsid w:val="00A20E67"/>
    <w:rPr>
      <w:rFonts w:ascii="Tahoma" w:eastAsia="SimSun" w:hAnsi="Tahoma" w:cs="Tahoma"/>
      <w:sz w:val="16"/>
      <w:szCs w:val="16"/>
      <w:lang w:val="ru-RU" w:eastAsia="ru-RU"/>
    </w:rPr>
  </w:style>
  <w:style w:type="character" w:customStyle="1" w:styleId="z-">
    <w:name w:val="z-Початок форми Знак"/>
    <w:basedOn w:val="a0"/>
    <w:link w:val="z-0"/>
    <w:uiPriority w:val="99"/>
    <w:semiHidden/>
    <w:qFormat/>
    <w:rsid w:val="005F3AB9"/>
    <w:rPr>
      <w:rFonts w:ascii="Arial" w:eastAsia="Times New Roman" w:hAnsi="Arial" w:cs="Arial"/>
      <w:vanish/>
      <w:sz w:val="16"/>
      <w:szCs w:val="16"/>
      <w:lang w:eastAsia="uk-UA"/>
    </w:rPr>
  </w:style>
  <w:style w:type="character" w:customStyle="1" w:styleId="z-1">
    <w:name w:val="z-Кінець форми Знак"/>
    <w:basedOn w:val="a0"/>
    <w:link w:val="z-2"/>
    <w:uiPriority w:val="99"/>
    <w:semiHidden/>
    <w:qFormat/>
    <w:rsid w:val="005F3AB9"/>
    <w:rPr>
      <w:rFonts w:ascii="Arial" w:eastAsia="Times New Roman" w:hAnsi="Arial" w:cs="Arial"/>
      <w:vanish/>
      <w:sz w:val="16"/>
      <w:szCs w:val="16"/>
      <w:lang w:eastAsia="uk-UA"/>
    </w:rPr>
  </w:style>
  <w:style w:type="character" w:customStyle="1" w:styleId="a6">
    <w:name w:val="Верхній колонтитул Знак"/>
    <w:basedOn w:val="a0"/>
    <w:link w:val="a7"/>
    <w:qFormat/>
    <w:rsid w:val="00A943EC"/>
    <w:rPr>
      <w:rFonts w:ascii="Times New Roman" w:eastAsia="Times New Roman" w:hAnsi="Times New Roman" w:cs="Times New Roman"/>
      <w:color w:val="00000A"/>
      <w:kern w:val="2"/>
      <w:sz w:val="24"/>
      <w:szCs w:val="24"/>
      <w:lang w:val="ru-RU" w:eastAsia="ar-SA"/>
    </w:rPr>
  </w:style>
  <w:style w:type="character" w:customStyle="1" w:styleId="rvts46">
    <w:name w:val="rvts46"/>
    <w:basedOn w:val="a0"/>
    <w:qFormat/>
    <w:rsid w:val="00156059"/>
  </w:style>
  <w:style w:type="character" w:styleId="a8">
    <w:name w:val="Hyperlink"/>
    <w:basedOn w:val="a0"/>
    <w:unhideWhenUsed/>
    <w:rsid w:val="00156059"/>
    <w:rPr>
      <w:color w:val="0000FF"/>
      <w:u w:val="single"/>
    </w:rPr>
  </w:style>
  <w:style w:type="character" w:customStyle="1" w:styleId="rvts9">
    <w:name w:val="rvts9"/>
    <w:basedOn w:val="a0"/>
    <w:qFormat/>
    <w:rsid w:val="00156059"/>
  </w:style>
  <w:style w:type="character" w:customStyle="1" w:styleId="rvts37">
    <w:name w:val="rvts37"/>
    <w:basedOn w:val="a0"/>
    <w:qFormat/>
    <w:rsid w:val="0088426A"/>
  </w:style>
  <w:style w:type="character" w:styleId="a9">
    <w:name w:val="annotation reference"/>
    <w:basedOn w:val="a0"/>
    <w:uiPriority w:val="99"/>
    <w:semiHidden/>
    <w:unhideWhenUsed/>
    <w:qFormat/>
    <w:rsid w:val="00E37F99"/>
    <w:rPr>
      <w:sz w:val="16"/>
      <w:szCs w:val="16"/>
    </w:rPr>
  </w:style>
  <w:style w:type="character" w:customStyle="1" w:styleId="aa">
    <w:name w:val="Текст примітки Знак"/>
    <w:basedOn w:val="a0"/>
    <w:link w:val="ab"/>
    <w:uiPriority w:val="99"/>
    <w:semiHidden/>
    <w:qFormat/>
    <w:rsid w:val="00E37F99"/>
    <w:rPr>
      <w:rFonts w:ascii="Times New Roman" w:eastAsia="SimSun" w:hAnsi="Times New Roman" w:cs="Times New Roman"/>
      <w:sz w:val="20"/>
      <w:szCs w:val="20"/>
      <w:lang w:val="ru-RU" w:eastAsia="ru-RU"/>
    </w:rPr>
  </w:style>
  <w:style w:type="character" w:customStyle="1" w:styleId="ac">
    <w:name w:val="Тема примітки Знак"/>
    <w:basedOn w:val="aa"/>
    <w:link w:val="ad"/>
    <w:uiPriority w:val="99"/>
    <w:semiHidden/>
    <w:qFormat/>
    <w:rsid w:val="00E37F99"/>
    <w:rPr>
      <w:rFonts w:ascii="Times New Roman" w:eastAsia="SimSun" w:hAnsi="Times New Roman" w:cs="Times New Roman"/>
      <w:b/>
      <w:bCs/>
      <w:sz w:val="20"/>
      <w:szCs w:val="20"/>
      <w:lang w:val="ru-RU" w:eastAsia="ru-RU"/>
    </w:rPr>
  </w:style>
  <w:style w:type="character" w:customStyle="1" w:styleId="2">
    <w:name w:val="Основний текст з відступом 2 Знак"/>
    <w:basedOn w:val="a0"/>
    <w:link w:val="20"/>
    <w:uiPriority w:val="99"/>
    <w:semiHidden/>
    <w:qFormat/>
    <w:rsid w:val="00B11322"/>
    <w:rPr>
      <w:rFonts w:ascii="Times New Roman" w:eastAsia="SimSun" w:hAnsi="Times New Roman" w:cs="Times New Roman"/>
      <w:sz w:val="20"/>
      <w:szCs w:val="20"/>
      <w:lang w:val="ru-RU" w:eastAsia="ru-RU"/>
    </w:rPr>
  </w:style>
  <w:style w:type="character" w:customStyle="1" w:styleId="ae">
    <w:name w:val="Нижній колонтитул Знак"/>
    <w:basedOn w:val="a0"/>
    <w:link w:val="af"/>
    <w:uiPriority w:val="99"/>
    <w:qFormat/>
    <w:rsid w:val="002B2F0C"/>
    <w:rPr>
      <w:rFonts w:ascii="Arial" w:eastAsia="Times New Roman" w:hAnsi="Arial" w:cs="Arial"/>
      <w:sz w:val="24"/>
      <w:szCs w:val="20"/>
      <w:lang w:eastAsia="zh-CN"/>
    </w:rPr>
  </w:style>
  <w:style w:type="character" w:customStyle="1" w:styleId="1">
    <w:name w:val="Незакрита згадка1"/>
    <w:basedOn w:val="a0"/>
    <w:uiPriority w:val="99"/>
    <w:semiHidden/>
    <w:unhideWhenUsed/>
    <w:qFormat/>
    <w:rsid w:val="00C84CD3"/>
    <w:rPr>
      <w:color w:val="605E5C"/>
      <w:shd w:val="clear" w:color="auto" w:fill="E1DFDD"/>
    </w:rPr>
  </w:style>
  <w:style w:type="character" w:customStyle="1" w:styleId="50">
    <w:name w:val="Заголовок 5 Знак"/>
    <w:basedOn w:val="a0"/>
    <w:link w:val="5"/>
    <w:semiHidden/>
    <w:qFormat/>
    <w:rsid w:val="00496660"/>
    <w:rPr>
      <w:rFonts w:ascii="Times New Roman" w:eastAsia="Times New Roman" w:hAnsi="Times New Roman" w:cs="Times New Roman"/>
      <w:b/>
      <w:caps/>
      <w:sz w:val="20"/>
      <w:szCs w:val="24"/>
      <w:lang w:eastAsia="zh-CN"/>
    </w:rPr>
  </w:style>
  <w:style w:type="paragraph" w:customStyle="1"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rsid w:val="00DA2497"/>
    <w:pPr>
      <w:spacing w:after="140" w:line="276" w:lineRule="auto"/>
    </w:pPr>
  </w:style>
  <w:style w:type="paragraph" w:styleId="af2">
    <w:name w:val="List"/>
    <w:basedOn w:val="af1"/>
    <w:rsid w:val="00DA2497"/>
    <w:rPr>
      <w:rFonts w:cs="Arial"/>
    </w:rPr>
  </w:style>
  <w:style w:type="paragraph" w:styleId="af3">
    <w:name w:val="caption"/>
    <w:basedOn w:val="a"/>
    <w:qFormat/>
    <w:rsid w:val="00DA2497"/>
    <w:pPr>
      <w:suppressLineNumbers/>
      <w:spacing w:before="120" w:after="120"/>
    </w:pPr>
    <w:rPr>
      <w:rFonts w:cs="Arial"/>
      <w:i/>
      <w:iCs/>
      <w:sz w:val="24"/>
      <w:szCs w:val="24"/>
    </w:rPr>
  </w:style>
  <w:style w:type="paragraph" w:customStyle="1" w:styleId="af4">
    <w:name w:val="Покажчик"/>
    <w:basedOn w:val="a"/>
    <w:qFormat/>
    <w:pPr>
      <w:suppressLineNumbers/>
    </w:pPr>
    <w:rPr>
      <w:rFonts w:cs="Mangal"/>
    </w:rPr>
  </w:style>
  <w:style w:type="paragraph" w:customStyle="1" w:styleId="10">
    <w:name w:val="Заголовок1"/>
    <w:basedOn w:val="a"/>
    <w:next w:val="af1"/>
    <w:qFormat/>
    <w:rsid w:val="00DA2497"/>
    <w:pPr>
      <w:keepNext/>
      <w:spacing w:before="240" w:after="120"/>
    </w:pPr>
    <w:rPr>
      <w:rFonts w:ascii="Liberation Sans" w:eastAsia="Microsoft YaHei" w:hAnsi="Liberation Sans" w:cs="Arial"/>
      <w:sz w:val="28"/>
      <w:szCs w:val="28"/>
    </w:rPr>
  </w:style>
  <w:style w:type="paragraph" w:customStyle="1" w:styleId="user">
    <w:name w:val="Покажчик (user)"/>
    <w:basedOn w:val="a"/>
    <w:qFormat/>
    <w:rsid w:val="00DA2497"/>
    <w:pPr>
      <w:suppressLineNumbers/>
    </w:pPr>
    <w:rPr>
      <w:rFonts w:cs="Arial"/>
    </w:rPr>
  </w:style>
  <w:style w:type="paragraph" w:styleId="af5">
    <w:name w:val="No Spacing"/>
    <w:uiPriority w:val="1"/>
    <w:qFormat/>
    <w:rsid w:val="00A20E67"/>
    <w:rPr>
      <w:rFonts w:ascii="Times New Roman" w:eastAsia="Calibri" w:hAnsi="Times New Roman" w:cs="Times New Roman"/>
      <w:color w:val="00000A"/>
      <w:sz w:val="28"/>
      <w:szCs w:val="24"/>
      <w:lang w:eastAsia="uk-UA"/>
    </w:rPr>
  </w:style>
  <w:style w:type="paragraph" w:styleId="a5">
    <w:name w:val="Balloon Text"/>
    <w:basedOn w:val="a"/>
    <w:link w:val="a4"/>
    <w:uiPriority w:val="99"/>
    <w:semiHidden/>
    <w:unhideWhenUsed/>
    <w:qFormat/>
    <w:rsid w:val="00A20E67"/>
    <w:rPr>
      <w:rFonts w:ascii="Tahoma" w:hAnsi="Tahoma" w:cs="Tahoma"/>
      <w:sz w:val="16"/>
      <w:szCs w:val="16"/>
    </w:rPr>
  </w:style>
  <w:style w:type="paragraph" w:styleId="af6">
    <w:name w:val="List Paragraph"/>
    <w:basedOn w:val="a"/>
    <w:uiPriority w:val="34"/>
    <w:qFormat/>
    <w:rsid w:val="00A20E67"/>
    <w:pPr>
      <w:ind w:left="720"/>
      <w:contextualSpacing/>
    </w:pPr>
  </w:style>
  <w:style w:type="paragraph" w:styleId="af7">
    <w:name w:val="Normal (Web)"/>
    <w:basedOn w:val="a"/>
    <w:uiPriority w:val="99"/>
    <w:unhideWhenUsed/>
    <w:qFormat/>
    <w:rsid w:val="004F17F1"/>
    <w:pPr>
      <w:spacing w:beforeAutospacing="1" w:afterAutospacing="1"/>
    </w:pPr>
    <w:rPr>
      <w:rFonts w:eastAsia="Times New Roman"/>
      <w:sz w:val="24"/>
      <w:szCs w:val="24"/>
      <w:lang w:val="uk-UA" w:eastAsia="uk-UA"/>
    </w:rPr>
  </w:style>
  <w:style w:type="paragraph" w:styleId="z-0">
    <w:name w:val="HTML Top of Form"/>
    <w:basedOn w:val="a"/>
    <w:next w:val="a"/>
    <w:link w:val="z-"/>
    <w:uiPriority w:val="99"/>
    <w:semiHidden/>
    <w:unhideWhenUsed/>
    <w:qFormat/>
    <w:rsid w:val="005F3AB9"/>
    <w:pPr>
      <w:pBdr>
        <w:bottom w:val="single" w:sz="6" w:space="1" w:color="000000"/>
      </w:pBdr>
      <w:jc w:val="center"/>
    </w:pPr>
    <w:rPr>
      <w:rFonts w:ascii="Arial" w:eastAsia="Times New Roman" w:hAnsi="Arial" w:cs="Arial"/>
      <w:vanish/>
      <w:sz w:val="16"/>
      <w:szCs w:val="16"/>
      <w:lang w:val="uk-UA" w:eastAsia="uk-UA"/>
    </w:rPr>
  </w:style>
  <w:style w:type="paragraph" w:styleId="z-2">
    <w:name w:val="HTML Bottom of Form"/>
    <w:basedOn w:val="a"/>
    <w:next w:val="a"/>
    <w:link w:val="z-1"/>
    <w:uiPriority w:val="99"/>
    <w:semiHidden/>
    <w:unhideWhenUsed/>
    <w:qFormat/>
    <w:rsid w:val="005F3AB9"/>
    <w:pPr>
      <w:pBdr>
        <w:top w:val="single" w:sz="6" w:space="1" w:color="000000"/>
      </w:pBdr>
      <w:jc w:val="center"/>
    </w:pPr>
    <w:rPr>
      <w:rFonts w:ascii="Arial" w:eastAsia="Times New Roman" w:hAnsi="Arial" w:cs="Arial"/>
      <w:vanish/>
      <w:sz w:val="16"/>
      <w:szCs w:val="16"/>
      <w:lang w:val="uk-UA" w:eastAsia="uk-UA"/>
    </w:rPr>
  </w:style>
  <w:style w:type="paragraph" w:customStyle="1" w:styleId="user0">
    <w:name w:val="Верхній і нижній колонтитули (user)"/>
    <w:basedOn w:val="a"/>
    <w:qFormat/>
    <w:rsid w:val="00DA2497"/>
  </w:style>
  <w:style w:type="paragraph" w:customStyle="1" w:styleId="af8">
    <w:name w:val="Верхній і нижній колонтитули"/>
    <w:basedOn w:val="a"/>
    <w:qFormat/>
  </w:style>
  <w:style w:type="paragraph" w:styleId="a7">
    <w:name w:val="header"/>
    <w:basedOn w:val="a"/>
    <w:link w:val="a6"/>
    <w:rsid w:val="00A943EC"/>
    <w:pPr>
      <w:suppressLineNumbers/>
      <w:tabs>
        <w:tab w:val="center" w:pos="4677"/>
        <w:tab w:val="right" w:pos="9355"/>
      </w:tabs>
    </w:pPr>
    <w:rPr>
      <w:rFonts w:eastAsia="Times New Roman"/>
      <w:color w:val="00000A"/>
      <w:kern w:val="2"/>
      <w:sz w:val="24"/>
      <w:szCs w:val="24"/>
      <w:lang w:eastAsia="ar-SA"/>
    </w:rPr>
  </w:style>
  <w:style w:type="paragraph" w:customStyle="1" w:styleId="rvps2">
    <w:name w:val="rvps2"/>
    <w:basedOn w:val="a"/>
    <w:qFormat/>
    <w:rsid w:val="00156059"/>
    <w:pPr>
      <w:spacing w:beforeAutospacing="1" w:afterAutospacing="1"/>
    </w:pPr>
    <w:rPr>
      <w:rFonts w:eastAsia="Times New Roman"/>
      <w:sz w:val="24"/>
      <w:szCs w:val="24"/>
      <w:lang w:val="uk-UA" w:eastAsia="uk-UA"/>
    </w:rPr>
  </w:style>
  <w:style w:type="paragraph" w:styleId="ab">
    <w:name w:val="annotation text"/>
    <w:basedOn w:val="a"/>
    <w:link w:val="aa"/>
    <w:uiPriority w:val="99"/>
    <w:semiHidden/>
    <w:unhideWhenUsed/>
    <w:rsid w:val="00E37F99"/>
  </w:style>
  <w:style w:type="paragraph" w:styleId="ad">
    <w:name w:val="annotation subject"/>
    <w:basedOn w:val="ab"/>
    <w:next w:val="ab"/>
    <w:link w:val="ac"/>
    <w:uiPriority w:val="99"/>
    <w:semiHidden/>
    <w:unhideWhenUsed/>
    <w:qFormat/>
    <w:rsid w:val="00E37F99"/>
    <w:rPr>
      <w:b/>
      <w:bCs/>
    </w:rPr>
  </w:style>
  <w:style w:type="paragraph" w:styleId="20">
    <w:name w:val="Body Text Indent 2"/>
    <w:basedOn w:val="a"/>
    <w:link w:val="2"/>
    <w:uiPriority w:val="99"/>
    <w:semiHidden/>
    <w:unhideWhenUsed/>
    <w:qFormat/>
    <w:rsid w:val="00B11322"/>
    <w:pPr>
      <w:spacing w:after="120" w:line="480" w:lineRule="auto"/>
      <w:ind w:left="283"/>
    </w:pPr>
  </w:style>
  <w:style w:type="paragraph" w:styleId="af">
    <w:name w:val="footer"/>
    <w:basedOn w:val="a"/>
    <w:link w:val="ae"/>
    <w:uiPriority w:val="99"/>
    <w:rsid w:val="002B2F0C"/>
    <w:pPr>
      <w:tabs>
        <w:tab w:val="center" w:pos="4677"/>
        <w:tab w:val="right" w:pos="9355"/>
      </w:tabs>
    </w:pPr>
    <w:rPr>
      <w:rFonts w:ascii="Arial" w:eastAsia="Times New Roman" w:hAnsi="Arial" w:cs="Arial"/>
      <w:sz w:val="24"/>
      <w:lang w:val="uk-UA" w:eastAsia="zh-CN"/>
    </w:rPr>
  </w:style>
  <w:style w:type="paragraph" w:customStyle="1" w:styleId="LO-normal">
    <w:name w:val="LO-normal"/>
    <w:qFormat/>
    <w:rsid w:val="002B2F0C"/>
    <w:pPr>
      <w:widowControl w:val="0"/>
    </w:pPr>
    <w:rPr>
      <w:rFonts w:ascii="Times New Roman" w:eastAsia="Times New Roman" w:hAnsi="Times New Roman" w:cs="Times New Roman"/>
      <w:color w:val="000000"/>
      <w:sz w:val="20"/>
      <w:szCs w:val="20"/>
      <w:lang w:val="ru-RU" w:eastAsia="zh-CN"/>
    </w:rPr>
  </w:style>
  <w:style w:type="paragraph" w:customStyle="1" w:styleId="af9">
    <w:name w:val="Вміст рамки"/>
    <w:basedOn w:val="a"/>
    <w:qFormat/>
  </w:style>
  <w:style w:type="numbering" w:customStyle="1" w:styleId="afa">
    <w:name w:val="Без маркерів"/>
    <w:uiPriority w:val="99"/>
    <w:semiHidden/>
    <w:unhideWhenUsed/>
    <w:qFormat/>
  </w:style>
  <w:style w:type="table" w:styleId="afb">
    <w:name w:val="Table Grid"/>
    <w:basedOn w:val="a1"/>
    <w:uiPriority w:val="59"/>
    <w:rsid w:val="00E3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D8B0-A76B-4441-9C43-225FBD8E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11563</Words>
  <Characters>6591</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Legal_Department</dc:creator>
  <cp:lastModifiedBy>Надія Федюра</cp:lastModifiedBy>
  <cp:revision>3</cp:revision>
  <cp:lastPrinted>2025-03-28T12:03:00Z</cp:lastPrinted>
  <dcterms:created xsi:type="dcterms:W3CDTF">2026-03-02T14:34:00Z</dcterms:created>
  <dcterms:modified xsi:type="dcterms:W3CDTF">2026-03-02T14:36:00Z</dcterms:modified>
  <dc:language>uk-UA</dc:language>
</cp:coreProperties>
</file>